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792" w:rsidRPr="004A4949" w:rsidRDefault="00B9102F" w:rsidP="005733C7">
      <w:pPr>
        <w:jc w:val="center"/>
        <w:rPr>
          <w:b/>
          <w:sz w:val="36"/>
          <w:szCs w:val="36"/>
        </w:rPr>
      </w:pPr>
      <w:bookmarkStart w:id="0" w:name="_GoBack"/>
      <w:bookmarkEnd w:id="0"/>
      <w:r w:rsidRPr="004A4949">
        <w:rPr>
          <w:rFonts w:hint="eastAsia"/>
          <w:b/>
          <w:sz w:val="36"/>
          <w:szCs w:val="36"/>
        </w:rPr>
        <w:t>《</w:t>
      </w:r>
      <w:r w:rsidR="002F3C43" w:rsidRPr="004A4949">
        <w:rPr>
          <w:rFonts w:hint="eastAsia"/>
          <w:b/>
          <w:sz w:val="36"/>
          <w:szCs w:val="36"/>
        </w:rPr>
        <w:t>楼宇自动化</w:t>
      </w:r>
      <w:r w:rsidR="004E0792" w:rsidRPr="004A4949">
        <w:rPr>
          <w:rFonts w:hint="eastAsia"/>
          <w:b/>
          <w:sz w:val="36"/>
          <w:szCs w:val="36"/>
        </w:rPr>
        <w:t>》</w:t>
      </w:r>
      <w:r w:rsidRPr="004A4949">
        <w:rPr>
          <w:rFonts w:hint="eastAsia"/>
          <w:b/>
          <w:sz w:val="36"/>
          <w:szCs w:val="36"/>
        </w:rPr>
        <w:t>模拟试题</w:t>
      </w:r>
    </w:p>
    <w:p w:rsidR="005413C7" w:rsidRPr="004A4949" w:rsidRDefault="005413C7" w:rsidP="005413C7">
      <w:pPr>
        <w:pStyle w:val="a5"/>
        <w:spacing w:line="400" w:lineRule="exact"/>
        <w:rPr>
          <w:rFonts w:hAnsi="宋体"/>
          <w:b/>
          <w:sz w:val="24"/>
          <w:szCs w:val="24"/>
        </w:rPr>
      </w:pPr>
      <w:r w:rsidRPr="004A4949">
        <w:rPr>
          <w:rFonts w:hAnsi="宋体" w:hint="eastAsia"/>
          <w:b/>
          <w:sz w:val="24"/>
          <w:szCs w:val="24"/>
        </w:rPr>
        <w:t>一、单项选择题</w:t>
      </w:r>
    </w:p>
    <w:p w:rsidR="002F3C43" w:rsidRPr="004A4949" w:rsidRDefault="002F3C43" w:rsidP="002F3C43">
      <w:pPr>
        <w:spacing w:line="360" w:lineRule="auto"/>
        <w:rPr>
          <w:rFonts w:ascii="宋体" w:hAnsi="宋体"/>
          <w:szCs w:val="21"/>
        </w:rPr>
      </w:pPr>
      <w:r w:rsidRPr="004A4949">
        <w:rPr>
          <w:rFonts w:ascii="宋体" w:hAnsi="宋体" w:hint="eastAsia"/>
          <w:szCs w:val="21"/>
        </w:rPr>
        <w:t>1、</w:t>
      </w:r>
      <w:r w:rsidRPr="004A4949">
        <w:rPr>
          <w:rFonts w:ascii="宋体" w:hAnsi="宋体" w:hint="eastAsia"/>
          <w:color w:val="000000"/>
          <w:szCs w:val="21"/>
        </w:rPr>
        <w:t>（     ）表现了电气工程的供电方式、电能输送、分配控制方式，从中可以看出工程的概况。</w:t>
      </w:r>
    </w:p>
    <w:p w:rsidR="002F3C43" w:rsidRPr="004A4949" w:rsidRDefault="002F3C43" w:rsidP="002F3C43">
      <w:pPr>
        <w:spacing w:line="360" w:lineRule="auto"/>
        <w:ind w:leftChars="171" w:left="359"/>
        <w:rPr>
          <w:rFonts w:ascii="宋体" w:hAnsi="宋体"/>
          <w:szCs w:val="21"/>
        </w:rPr>
        <w:sectPr w:rsidR="002F3C43" w:rsidRPr="004A4949" w:rsidSect="002F3C43">
          <w:footerReference w:type="even" r:id="rId7"/>
          <w:footerReference w:type="default" r:id="rId8"/>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w:t>
      </w:r>
      <w:r w:rsidRPr="004A4949">
        <w:rPr>
          <w:rFonts w:ascii="宋体" w:hAnsi="宋体" w:hint="eastAsia"/>
          <w:color w:val="000000"/>
          <w:kern w:val="0"/>
          <w:szCs w:val="21"/>
        </w:rPr>
        <w:t>电气系统图</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w:t>
      </w:r>
      <w:r w:rsidRPr="004A4949">
        <w:rPr>
          <w:rFonts w:ascii="宋体" w:hAnsi="宋体" w:hint="eastAsia"/>
          <w:color w:val="000000"/>
          <w:kern w:val="0"/>
          <w:szCs w:val="21"/>
        </w:rPr>
        <w:t>电气平面图</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w:t>
      </w:r>
      <w:r w:rsidRPr="004A4949">
        <w:rPr>
          <w:rFonts w:ascii="宋体" w:hAnsi="宋体" w:hint="eastAsia"/>
          <w:color w:val="000000"/>
          <w:kern w:val="0"/>
          <w:szCs w:val="21"/>
        </w:rPr>
        <w:t>电气原理图</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w:t>
      </w:r>
      <w:r w:rsidRPr="004A4949">
        <w:rPr>
          <w:rFonts w:ascii="宋体" w:hAnsi="宋体" w:hint="eastAsia"/>
          <w:color w:val="000000"/>
          <w:kern w:val="0"/>
          <w:szCs w:val="21"/>
        </w:rPr>
        <w:t>设备布置图</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rPr>
          <w:rFonts w:ascii="宋体" w:hAnsi="宋体"/>
          <w:szCs w:val="21"/>
        </w:rPr>
      </w:pPr>
      <w:r w:rsidRPr="004A4949">
        <w:rPr>
          <w:rFonts w:ascii="宋体" w:hAnsi="宋体" w:hint="eastAsia"/>
          <w:szCs w:val="21"/>
        </w:rPr>
        <w:lastRenderedPageBreak/>
        <w:t>2、目前我国典型建筑供配电系统最常采用的主结线方式是</w:t>
      </w:r>
      <w:r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A．一备一用</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C．双电源+自备发电机</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 xml:space="preserve">B．同时供电 </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D．高供低备</w:t>
      </w:r>
    </w:p>
    <w:p w:rsidR="002F3C43" w:rsidRPr="004A4949" w:rsidRDefault="002F3C43" w:rsidP="002F3C43">
      <w:pPr>
        <w:spacing w:line="360" w:lineRule="auto"/>
        <w:rPr>
          <w:rFonts w:ascii="宋体" w:hAnsi="宋体"/>
          <w:szCs w:val="21"/>
        </w:rPr>
        <w:sectPr w:rsidR="002F3C43" w:rsidRPr="004A4949" w:rsidSect="00295D77">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rPr>
          <w:rFonts w:ascii="宋体" w:hAnsi="宋体"/>
          <w:szCs w:val="21"/>
        </w:rPr>
      </w:pPr>
      <w:r w:rsidRPr="004A4949">
        <w:rPr>
          <w:rFonts w:ascii="宋体" w:hAnsi="宋体" w:hint="eastAsia"/>
          <w:szCs w:val="21"/>
        </w:rPr>
        <w:lastRenderedPageBreak/>
        <w:t>3、对工程图进行分析时，一般从电源进线开始，按照</w:t>
      </w:r>
      <w:r w:rsidRPr="004A4949">
        <w:rPr>
          <w:rFonts w:ascii="宋体" w:hAnsi="宋体" w:hint="eastAsia"/>
          <w:color w:val="000000"/>
          <w:szCs w:val="21"/>
        </w:rPr>
        <w:t>（     ）的方向。</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w:t>
      </w:r>
      <w:r w:rsidRPr="004A4949">
        <w:rPr>
          <w:rFonts w:ascii="宋体" w:hAnsi="宋体" w:hint="eastAsia"/>
          <w:color w:val="000000"/>
          <w:kern w:val="0"/>
          <w:szCs w:val="21"/>
        </w:rPr>
        <w:t>从上到下</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w:t>
      </w:r>
      <w:r w:rsidRPr="004A4949">
        <w:rPr>
          <w:rFonts w:ascii="宋体" w:hAnsi="宋体" w:hint="eastAsia"/>
          <w:color w:val="000000"/>
          <w:kern w:val="0"/>
          <w:szCs w:val="21"/>
        </w:rPr>
        <w:t>从左到右</w:t>
      </w:r>
    </w:p>
    <w:p w:rsidR="002F3C43" w:rsidRPr="004A4949" w:rsidRDefault="002F3C43" w:rsidP="002F3C43">
      <w:pPr>
        <w:spacing w:line="360" w:lineRule="auto"/>
        <w:ind w:leftChars="150" w:left="315"/>
        <w:rPr>
          <w:rFonts w:ascii="宋体" w:hAnsi="宋体"/>
          <w:szCs w:val="21"/>
        </w:rPr>
        <w:sectPr w:rsidR="002F3C43" w:rsidRPr="004A4949" w:rsidSect="00242938">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w:t>
      </w:r>
      <w:r w:rsidRPr="004A4949">
        <w:rPr>
          <w:rFonts w:ascii="宋体" w:hAnsi="宋体" w:hint="eastAsia"/>
          <w:color w:val="000000"/>
          <w:kern w:val="0"/>
          <w:szCs w:val="21"/>
        </w:rPr>
        <w:t>从右到左</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w:t>
      </w:r>
      <w:r w:rsidRPr="004A4949">
        <w:rPr>
          <w:rFonts w:ascii="宋体" w:hAnsi="宋体" w:hint="eastAsia"/>
          <w:color w:val="000000"/>
          <w:kern w:val="0"/>
          <w:szCs w:val="21"/>
        </w:rPr>
        <w:t>电能流动</w:t>
      </w:r>
    </w:p>
    <w:p w:rsidR="002F3C43" w:rsidRPr="004A4949" w:rsidRDefault="002F3C43" w:rsidP="002F3C43">
      <w:pPr>
        <w:spacing w:line="360" w:lineRule="auto"/>
        <w:rPr>
          <w:rFonts w:ascii="宋体" w:hAnsi="宋体"/>
          <w:szCs w:val="21"/>
        </w:rPr>
        <w:sectPr w:rsidR="002F3C43" w:rsidRPr="004A4949" w:rsidSect="00242938">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rPr>
          <w:rFonts w:ascii="宋体" w:hAnsi="宋体"/>
          <w:szCs w:val="21"/>
        </w:rPr>
      </w:pPr>
      <w:r w:rsidRPr="004A4949">
        <w:rPr>
          <w:rFonts w:ascii="宋体" w:hAnsi="宋体" w:hint="eastAsia"/>
          <w:szCs w:val="21"/>
        </w:rPr>
        <w:lastRenderedPageBreak/>
        <w:t>4、在照明安装中，属于事故照明的是</w:t>
      </w:r>
      <w:r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A．局部照明</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B．疏散照明</w:t>
      </w:r>
    </w:p>
    <w:p w:rsidR="002F3C43" w:rsidRPr="004A4949" w:rsidRDefault="002F3C43" w:rsidP="002F3C43">
      <w:pPr>
        <w:spacing w:line="360" w:lineRule="auto"/>
        <w:ind w:leftChars="150" w:left="315"/>
        <w:rPr>
          <w:rFonts w:ascii="宋体" w:hAnsi="宋体"/>
          <w:szCs w:val="21"/>
        </w:rPr>
        <w:sectPr w:rsidR="002F3C43" w:rsidRPr="004A4949" w:rsidSect="00242938">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C．混合照明</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D．一般照明</w:t>
      </w:r>
    </w:p>
    <w:p w:rsidR="002F3C43" w:rsidRPr="004A4949" w:rsidRDefault="002F3C43" w:rsidP="002F3C43">
      <w:pPr>
        <w:spacing w:line="360" w:lineRule="auto"/>
        <w:rPr>
          <w:rFonts w:ascii="宋体" w:hAnsi="宋体"/>
          <w:szCs w:val="21"/>
        </w:rPr>
        <w:sectPr w:rsidR="002F3C43" w:rsidRPr="004A4949" w:rsidSect="00242938">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rPr>
          <w:rFonts w:ascii="宋体" w:hAnsi="宋体"/>
          <w:szCs w:val="21"/>
        </w:rPr>
      </w:pPr>
      <w:r w:rsidRPr="004A4949">
        <w:rPr>
          <w:rFonts w:ascii="宋体" w:hAnsi="宋体" w:hint="eastAsia"/>
          <w:szCs w:val="21"/>
        </w:rPr>
        <w:lastRenderedPageBreak/>
        <w:t>5、对于</w:t>
      </w:r>
      <w:r w:rsidRPr="004A4949">
        <w:rPr>
          <w:rFonts w:ascii="宋体" w:hAnsi="宋体" w:hint="eastAsia"/>
          <w:color w:val="000000"/>
          <w:kern w:val="0"/>
          <w:szCs w:val="21"/>
        </w:rPr>
        <w:t>住宅建筑照明，起居室、卧室的照度通常设为</w:t>
      </w:r>
      <w:r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A．25-50Lx</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w:t>
      </w:r>
      <w:r w:rsidRPr="004A4949">
        <w:rPr>
          <w:rFonts w:ascii="宋体" w:hAnsi="宋体" w:hint="eastAsia"/>
          <w:color w:val="000000"/>
          <w:kern w:val="0"/>
          <w:szCs w:val="21"/>
        </w:rPr>
        <w:t>30-75Lx</w:t>
      </w:r>
    </w:p>
    <w:p w:rsidR="002F3C43" w:rsidRPr="004A4949" w:rsidRDefault="002F3C43" w:rsidP="002F3C43">
      <w:pPr>
        <w:spacing w:line="360" w:lineRule="auto"/>
        <w:ind w:leftChars="150" w:left="315"/>
        <w:rPr>
          <w:rFonts w:ascii="宋体" w:hAnsi="宋体"/>
          <w:szCs w:val="21"/>
        </w:rPr>
        <w:sectPr w:rsidR="002F3C43" w:rsidRPr="004A4949" w:rsidSect="00D13AA8">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w:t>
      </w:r>
      <w:r w:rsidRPr="004A4949">
        <w:rPr>
          <w:rFonts w:ascii="宋体" w:hAnsi="宋体" w:hint="eastAsia"/>
          <w:color w:val="000000"/>
          <w:kern w:val="0"/>
          <w:szCs w:val="21"/>
        </w:rPr>
        <w:t>50-100Lx</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w:t>
      </w:r>
      <w:r w:rsidRPr="004A4949">
        <w:rPr>
          <w:rFonts w:ascii="宋体" w:hAnsi="宋体" w:hint="eastAsia"/>
          <w:color w:val="000000"/>
          <w:kern w:val="0"/>
          <w:szCs w:val="21"/>
        </w:rPr>
        <w:t>15-30Lx</w:t>
      </w:r>
    </w:p>
    <w:p w:rsidR="002F3C43" w:rsidRPr="004A4949" w:rsidRDefault="002F3C43" w:rsidP="002F3C43">
      <w:pPr>
        <w:spacing w:line="360" w:lineRule="auto"/>
        <w:rPr>
          <w:rFonts w:ascii="宋体" w:hAnsi="宋体"/>
          <w:szCs w:val="21"/>
        </w:rPr>
        <w:sectPr w:rsidR="002F3C43" w:rsidRPr="004A4949" w:rsidSect="00D13AA8">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rPr>
          <w:rFonts w:ascii="宋体" w:hAnsi="宋体"/>
          <w:szCs w:val="21"/>
        </w:rPr>
      </w:pPr>
      <w:r w:rsidRPr="004A4949">
        <w:rPr>
          <w:rFonts w:ascii="宋体" w:hAnsi="宋体" w:hint="eastAsia"/>
          <w:szCs w:val="21"/>
        </w:rPr>
        <w:lastRenderedPageBreak/>
        <w:t>6、</w:t>
      </w:r>
      <w:r w:rsidRPr="004A4949">
        <w:rPr>
          <w:rFonts w:ascii="宋体" w:hAnsi="宋体" w:hint="eastAsia"/>
          <w:color w:val="000000"/>
          <w:kern w:val="0"/>
          <w:szCs w:val="21"/>
        </w:rPr>
        <w:t>五层照明平面图中的管线敷设在</w:t>
      </w:r>
      <w:r w:rsidRPr="004A4949">
        <w:rPr>
          <w:rFonts w:ascii="宋体" w:hAnsi="宋体" w:hint="eastAsia"/>
          <w:color w:val="000000"/>
          <w:szCs w:val="21"/>
        </w:rPr>
        <w:t>（     ）地板中；五层动力平面图中的管线则敷设在（     ）楼板中。</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w:t>
      </w:r>
      <w:r w:rsidRPr="004A4949">
        <w:rPr>
          <w:rFonts w:ascii="宋体" w:hAnsi="宋体" w:hint="eastAsia"/>
          <w:color w:val="000000"/>
          <w:kern w:val="0"/>
          <w:szCs w:val="21"/>
        </w:rPr>
        <w:t>五层，五层</w:t>
      </w:r>
    </w:p>
    <w:p w:rsidR="002F3C43" w:rsidRPr="004A4949" w:rsidRDefault="002F3C43" w:rsidP="002F3C43">
      <w:pPr>
        <w:spacing w:line="360" w:lineRule="auto"/>
        <w:ind w:leftChars="150" w:left="315"/>
        <w:rPr>
          <w:rFonts w:ascii="宋体" w:hAnsi="宋体"/>
          <w:szCs w:val="21"/>
        </w:rPr>
        <w:sectPr w:rsidR="002F3C43" w:rsidRPr="004A4949" w:rsidSect="00242938">
          <w:type w:val="continuous"/>
          <w:pgSz w:w="11906" w:h="16838"/>
          <w:pgMar w:top="1134" w:right="1134" w:bottom="1134" w:left="1134" w:header="851" w:footer="992" w:gutter="0"/>
          <w:cols w:num="2" w:space="425"/>
          <w:docGrid w:type="lines" w:linePitch="312"/>
        </w:sectPr>
      </w:pPr>
      <w:r w:rsidRPr="004A4949">
        <w:rPr>
          <w:rFonts w:ascii="宋体" w:hAnsi="宋体" w:hint="eastAsia"/>
          <w:szCs w:val="21"/>
        </w:rPr>
        <w:lastRenderedPageBreak/>
        <w:t>B．</w:t>
      </w:r>
      <w:r w:rsidRPr="004A4949">
        <w:rPr>
          <w:rFonts w:ascii="宋体" w:hAnsi="宋体" w:hint="eastAsia"/>
          <w:color w:val="000000"/>
          <w:kern w:val="0"/>
          <w:szCs w:val="21"/>
        </w:rPr>
        <w:t>六层，五层</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w:t>
      </w:r>
      <w:r w:rsidRPr="004A4949">
        <w:rPr>
          <w:rFonts w:ascii="宋体" w:hAnsi="宋体" w:hint="eastAsia"/>
          <w:color w:val="000000"/>
          <w:kern w:val="0"/>
          <w:szCs w:val="21"/>
        </w:rPr>
        <w:t>六层，四层</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D．五层，四层</w:t>
      </w:r>
    </w:p>
    <w:p w:rsidR="002F3C43" w:rsidRPr="004A4949" w:rsidRDefault="002F3C43" w:rsidP="002F3C43">
      <w:pPr>
        <w:spacing w:line="360" w:lineRule="auto"/>
        <w:rPr>
          <w:rFonts w:ascii="宋体" w:hAnsi="宋体"/>
          <w:szCs w:val="21"/>
        </w:rPr>
        <w:sectPr w:rsidR="002F3C43" w:rsidRPr="004A4949" w:rsidSect="00242938">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rPr>
          <w:rFonts w:ascii="宋体" w:hAnsi="宋体"/>
          <w:szCs w:val="21"/>
        </w:rPr>
      </w:pPr>
      <w:r w:rsidRPr="004A4949">
        <w:rPr>
          <w:rFonts w:ascii="宋体" w:hAnsi="宋体" w:hint="eastAsia"/>
          <w:szCs w:val="21"/>
        </w:rPr>
        <w:lastRenderedPageBreak/>
        <w:t>7、下列给排水系统控制方式中</w:t>
      </w:r>
      <w:r w:rsidRPr="004A4949">
        <w:rPr>
          <w:rFonts w:ascii="宋体" w:hAnsi="宋体" w:hint="eastAsia"/>
          <w:color w:val="000000"/>
          <w:kern w:val="0"/>
          <w:szCs w:val="21"/>
        </w:rPr>
        <w:t>属于非恒压即非匹配式给水的是</w:t>
      </w:r>
      <w:r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w:t>
      </w:r>
      <w:r w:rsidRPr="004A4949">
        <w:rPr>
          <w:rFonts w:ascii="宋体" w:hAnsi="宋体" w:hint="eastAsia"/>
          <w:color w:val="000000"/>
          <w:kern w:val="0"/>
          <w:szCs w:val="21"/>
        </w:rPr>
        <w:t>重力给水系统</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C．</w:t>
      </w:r>
      <w:r w:rsidRPr="004A4949">
        <w:rPr>
          <w:rFonts w:ascii="宋体" w:hAnsi="宋体" w:hint="eastAsia"/>
          <w:color w:val="000000"/>
          <w:kern w:val="0"/>
          <w:szCs w:val="21"/>
        </w:rPr>
        <w:t>水泵直接给水系统</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w:t>
      </w:r>
      <w:r w:rsidRPr="004A4949">
        <w:rPr>
          <w:rFonts w:ascii="宋体" w:hAnsi="宋体" w:hint="eastAsia"/>
          <w:color w:val="000000"/>
          <w:kern w:val="0"/>
          <w:szCs w:val="21"/>
        </w:rPr>
        <w:t>并联气压给水系统</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D．</w:t>
      </w:r>
      <w:r w:rsidRPr="004A4949">
        <w:rPr>
          <w:rFonts w:ascii="宋体" w:hAnsi="宋体" w:hint="eastAsia"/>
          <w:color w:val="000000"/>
          <w:kern w:val="0"/>
          <w:szCs w:val="21"/>
        </w:rPr>
        <w:t>以上答案都不正确</w:t>
      </w:r>
    </w:p>
    <w:p w:rsidR="002F3C43" w:rsidRPr="004A4949" w:rsidRDefault="002F3C43" w:rsidP="002F3C43">
      <w:pPr>
        <w:spacing w:line="360" w:lineRule="auto"/>
        <w:rPr>
          <w:rFonts w:ascii="宋体" w:hAnsi="宋体"/>
          <w:szCs w:val="21"/>
        </w:rPr>
        <w:sectPr w:rsidR="002F3C43" w:rsidRPr="004A4949" w:rsidSect="00C05409">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rPr>
          <w:rFonts w:ascii="宋体" w:hAnsi="宋体"/>
          <w:szCs w:val="21"/>
        </w:rPr>
      </w:pPr>
      <w:r w:rsidRPr="004A4949">
        <w:rPr>
          <w:rFonts w:ascii="宋体" w:hAnsi="宋体" w:hint="eastAsia"/>
          <w:szCs w:val="21"/>
        </w:rPr>
        <w:lastRenderedPageBreak/>
        <w:t>8、消防联动控制装置的控制电源的电压一般为</w:t>
      </w:r>
      <w:r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A．380V</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B．220V</w:t>
      </w:r>
    </w:p>
    <w:p w:rsidR="002F3C43" w:rsidRPr="004A4949" w:rsidRDefault="002F3C43" w:rsidP="002F3C43">
      <w:pPr>
        <w:spacing w:line="360" w:lineRule="auto"/>
        <w:ind w:leftChars="150" w:left="315"/>
        <w:rPr>
          <w:rFonts w:ascii="宋体" w:hAnsi="宋体"/>
          <w:szCs w:val="21"/>
        </w:rPr>
        <w:sectPr w:rsidR="002F3C43" w:rsidRPr="004A4949" w:rsidSect="00242938">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C．12V</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D．24V</w:t>
      </w:r>
    </w:p>
    <w:p w:rsidR="002F3C43" w:rsidRPr="004A4949" w:rsidRDefault="002F3C43" w:rsidP="002F3C43">
      <w:pPr>
        <w:spacing w:line="360" w:lineRule="auto"/>
        <w:rPr>
          <w:rFonts w:ascii="宋体" w:hAnsi="宋体"/>
          <w:szCs w:val="21"/>
        </w:rPr>
        <w:sectPr w:rsidR="002F3C43" w:rsidRPr="004A4949" w:rsidSect="00242938">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rPr>
          <w:rFonts w:ascii="宋体" w:hAnsi="宋体"/>
          <w:szCs w:val="21"/>
        </w:rPr>
      </w:pPr>
      <w:r w:rsidRPr="004A4949">
        <w:rPr>
          <w:rFonts w:ascii="宋体" w:hAnsi="宋体" w:hint="eastAsia"/>
          <w:szCs w:val="21"/>
        </w:rPr>
        <w:lastRenderedPageBreak/>
        <w:t>9、下列设备中不属于压缩式制冷系统主要组成部分的是</w:t>
      </w:r>
      <w:r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A．压缩机</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B．冷凝器</w:t>
      </w:r>
    </w:p>
    <w:p w:rsidR="002F3C43" w:rsidRPr="004A4949" w:rsidRDefault="002F3C43" w:rsidP="002F3C43">
      <w:pPr>
        <w:spacing w:line="360" w:lineRule="auto"/>
        <w:ind w:leftChars="150" w:left="315"/>
        <w:rPr>
          <w:rFonts w:ascii="宋体" w:hAnsi="宋体"/>
          <w:szCs w:val="21"/>
        </w:rPr>
        <w:sectPr w:rsidR="002F3C43" w:rsidRPr="004A4949" w:rsidSect="00242938">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C．吸收器</w:t>
      </w:r>
    </w:p>
    <w:p w:rsidR="002F3C43" w:rsidRPr="004A4949" w:rsidRDefault="002F3C43" w:rsidP="002F3C43">
      <w:pPr>
        <w:spacing w:line="360" w:lineRule="auto"/>
        <w:ind w:leftChars="150" w:left="315"/>
        <w:rPr>
          <w:rFonts w:ascii="宋体" w:hAnsi="宋体"/>
          <w:szCs w:val="21"/>
        </w:rPr>
        <w:sectPr w:rsidR="002F3C43" w:rsidRPr="004A4949" w:rsidSect="00242938">
          <w:type w:val="continuous"/>
          <w:pgSz w:w="11906" w:h="16838"/>
          <w:pgMar w:top="1134" w:right="1134" w:bottom="1134" w:left="1134" w:header="851" w:footer="992" w:gutter="0"/>
          <w:cols w:num="2" w:space="425"/>
          <w:docGrid w:type="lines" w:linePitch="312"/>
        </w:sectPr>
      </w:pPr>
      <w:r w:rsidRPr="004A4949">
        <w:rPr>
          <w:rFonts w:ascii="宋体" w:hAnsi="宋体" w:hint="eastAsia"/>
          <w:szCs w:val="21"/>
        </w:rPr>
        <w:lastRenderedPageBreak/>
        <w:t>D．蒸发器</w:t>
      </w:r>
    </w:p>
    <w:p w:rsidR="002F3C43" w:rsidRPr="004A4949" w:rsidRDefault="002F3C43" w:rsidP="002F3C43">
      <w:pPr>
        <w:spacing w:line="360" w:lineRule="auto"/>
        <w:rPr>
          <w:rFonts w:ascii="宋体" w:hAnsi="宋体"/>
          <w:szCs w:val="21"/>
        </w:rPr>
      </w:pPr>
      <w:r w:rsidRPr="004A4949">
        <w:rPr>
          <w:rFonts w:ascii="宋体" w:hAnsi="宋体" w:hint="eastAsia"/>
          <w:szCs w:val="21"/>
        </w:rPr>
        <w:lastRenderedPageBreak/>
        <w:t>10、</w:t>
      </w:r>
      <w:r w:rsidRPr="004A4949">
        <w:rPr>
          <w:rFonts w:ascii="宋体" w:hAnsi="宋体" w:cs="宋体" w:hint="eastAsia"/>
          <w:color w:val="000000"/>
          <w:kern w:val="0"/>
          <w:szCs w:val="21"/>
        </w:rPr>
        <w:t>全频道系统理论上可以容纳</w:t>
      </w:r>
      <w:r w:rsidRPr="004A4949">
        <w:rPr>
          <w:rFonts w:ascii="宋体" w:hAnsi="宋体" w:hint="eastAsia"/>
          <w:color w:val="000000"/>
          <w:szCs w:val="21"/>
        </w:rPr>
        <w:t>（     ）个标准频道。</w:t>
      </w:r>
    </w:p>
    <w:p w:rsidR="002F3C43" w:rsidRPr="004A4949" w:rsidRDefault="002F3C43" w:rsidP="002F3C43">
      <w:pPr>
        <w:spacing w:line="360" w:lineRule="auto"/>
        <w:ind w:leftChars="150" w:left="315"/>
        <w:rPr>
          <w:rFonts w:ascii="宋体" w:hAnsi="宋体"/>
          <w:szCs w:val="21"/>
        </w:rPr>
        <w:sectPr w:rsidR="002F3C43" w:rsidRPr="004A4949" w:rsidSect="00956325">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w:t>
      </w:r>
      <w:r w:rsidRPr="004A4949">
        <w:rPr>
          <w:rFonts w:ascii="宋体" w:hAnsi="宋体" w:cs="宋体" w:hint="eastAsia"/>
          <w:color w:val="000000"/>
          <w:kern w:val="0"/>
          <w:szCs w:val="21"/>
        </w:rPr>
        <w:t>58</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w:t>
      </w:r>
      <w:r w:rsidRPr="004A4949">
        <w:rPr>
          <w:rFonts w:ascii="宋体" w:hAnsi="宋体" w:cs="宋体" w:hint="eastAsia"/>
          <w:color w:val="000000"/>
          <w:kern w:val="0"/>
          <w:szCs w:val="21"/>
        </w:rPr>
        <w:t>68</w:t>
      </w:r>
    </w:p>
    <w:p w:rsidR="002F3C43" w:rsidRPr="004A4949" w:rsidRDefault="002F3C43" w:rsidP="002F3C43">
      <w:pPr>
        <w:spacing w:line="360" w:lineRule="auto"/>
        <w:ind w:leftChars="150" w:left="315"/>
        <w:rPr>
          <w:rFonts w:ascii="宋体" w:hAnsi="宋体"/>
          <w:szCs w:val="21"/>
        </w:rPr>
        <w:sectPr w:rsidR="002F3C43" w:rsidRPr="004A4949" w:rsidSect="00956325">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w:t>
      </w:r>
      <w:r w:rsidRPr="004A4949">
        <w:rPr>
          <w:rFonts w:ascii="宋体" w:hAnsi="宋体" w:cs="宋体" w:hint="eastAsia"/>
          <w:color w:val="000000"/>
          <w:kern w:val="0"/>
          <w:szCs w:val="21"/>
        </w:rPr>
        <w:t>79</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D．88</w:t>
      </w:r>
    </w:p>
    <w:p w:rsidR="002F3C43" w:rsidRPr="004A4949" w:rsidRDefault="002F3C43" w:rsidP="002F3C43">
      <w:pPr>
        <w:spacing w:line="360" w:lineRule="auto"/>
        <w:ind w:leftChars="150" w:left="315"/>
        <w:rPr>
          <w:rFonts w:ascii="宋体" w:hAnsi="宋体"/>
          <w:szCs w:val="21"/>
        </w:rPr>
        <w:sectPr w:rsidR="002F3C43" w:rsidRPr="004A4949" w:rsidSect="006E0A87">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00" w:left="210"/>
        <w:rPr>
          <w:rFonts w:ascii="宋体" w:hAnsi="宋体"/>
          <w:szCs w:val="21"/>
        </w:rPr>
      </w:pPr>
      <w:r w:rsidRPr="004A4949">
        <w:rPr>
          <w:rFonts w:ascii="宋体" w:hAnsi="宋体" w:hint="eastAsia"/>
          <w:szCs w:val="21"/>
        </w:rPr>
        <w:lastRenderedPageBreak/>
        <w:t>1．A    2．C</w:t>
      </w:r>
      <w:r w:rsidRPr="004A4949">
        <w:rPr>
          <w:rFonts w:ascii="宋体" w:hAnsi="宋体" w:hint="eastAsia"/>
          <w:szCs w:val="21"/>
        </w:rPr>
        <w:tab/>
        <w:t xml:space="preserve">   3．D    4．B    5．B    6．C    7．A    8．D    9．C    10．B</w:t>
      </w:r>
    </w:p>
    <w:p w:rsidR="005413C7" w:rsidRPr="004A4949" w:rsidRDefault="005413C7" w:rsidP="005413C7">
      <w:pPr>
        <w:spacing w:line="400" w:lineRule="exact"/>
        <w:ind w:firstLineChars="150" w:firstLine="315"/>
        <w:rPr>
          <w:rFonts w:ascii="宋体" w:hAnsi="宋体"/>
          <w:szCs w:val="21"/>
        </w:rPr>
      </w:pPr>
    </w:p>
    <w:p w:rsidR="002F3C43" w:rsidRPr="004A4949" w:rsidRDefault="00C22E71" w:rsidP="002F3C43">
      <w:pPr>
        <w:spacing w:line="360" w:lineRule="auto"/>
        <w:rPr>
          <w:rFonts w:ascii="宋体" w:hAnsi="宋体"/>
          <w:szCs w:val="21"/>
        </w:rPr>
      </w:pPr>
      <w:r w:rsidRPr="004A4949">
        <w:rPr>
          <w:rFonts w:ascii="宋体" w:hAnsi="宋体" w:hint="eastAsia"/>
          <w:szCs w:val="21"/>
        </w:rPr>
        <w:t>1</w:t>
      </w:r>
      <w:r w:rsidR="002F3C43" w:rsidRPr="004A4949">
        <w:rPr>
          <w:rFonts w:ascii="宋体" w:hAnsi="宋体" w:hint="eastAsia"/>
          <w:szCs w:val="21"/>
        </w:rPr>
        <w:t>1、</w:t>
      </w:r>
      <w:r w:rsidR="002F3C43" w:rsidRPr="004A4949">
        <w:rPr>
          <w:rFonts w:ascii="宋体" w:hAnsi="宋体" w:hint="eastAsia"/>
          <w:color w:val="000000"/>
          <w:szCs w:val="21"/>
        </w:rPr>
        <w:t>（     ）是表示电气设备、装置与线路平面布置的图纸，是进行电气安装的主要依据。</w:t>
      </w:r>
    </w:p>
    <w:p w:rsidR="002F3C43" w:rsidRPr="004A4949" w:rsidRDefault="002F3C43" w:rsidP="002F3C43">
      <w:pPr>
        <w:spacing w:line="360" w:lineRule="auto"/>
        <w:ind w:leftChars="171" w:left="359"/>
        <w:rPr>
          <w:rFonts w:ascii="宋体" w:hAnsi="宋体"/>
          <w:szCs w:val="21"/>
        </w:rPr>
        <w:sectPr w:rsidR="002F3C43" w:rsidRPr="004A4949" w:rsidSect="002F3C43">
          <w:footerReference w:type="even" r:id="rId9"/>
          <w:footerReference w:type="default" r:id="rId10"/>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w:t>
      </w:r>
      <w:r w:rsidRPr="004A4949">
        <w:rPr>
          <w:rFonts w:ascii="宋体" w:hAnsi="宋体" w:hint="eastAsia"/>
          <w:color w:val="000000"/>
          <w:kern w:val="0"/>
          <w:szCs w:val="21"/>
        </w:rPr>
        <w:t>电气系统图</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w:t>
      </w:r>
      <w:r w:rsidRPr="004A4949">
        <w:rPr>
          <w:rFonts w:ascii="宋体" w:hAnsi="宋体" w:hint="eastAsia"/>
          <w:color w:val="000000"/>
          <w:kern w:val="0"/>
          <w:szCs w:val="21"/>
        </w:rPr>
        <w:t>电气平面图</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w:t>
      </w:r>
      <w:r w:rsidRPr="004A4949">
        <w:rPr>
          <w:rFonts w:ascii="宋体" w:hAnsi="宋体" w:hint="eastAsia"/>
          <w:color w:val="000000"/>
          <w:kern w:val="0"/>
          <w:szCs w:val="21"/>
        </w:rPr>
        <w:t>电气原理图</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w:t>
      </w:r>
      <w:r w:rsidRPr="004A4949">
        <w:rPr>
          <w:rFonts w:ascii="宋体" w:hAnsi="宋体" w:hint="eastAsia"/>
          <w:color w:val="000000"/>
          <w:kern w:val="0"/>
          <w:szCs w:val="21"/>
        </w:rPr>
        <w:t>设备布置图</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num="2" w:space="425"/>
          <w:docGrid w:type="lines" w:linePitch="312"/>
        </w:sectPr>
      </w:pPr>
    </w:p>
    <w:p w:rsidR="002F3C43" w:rsidRPr="004A4949" w:rsidRDefault="00C22E71" w:rsidP="002F3C43">
      <w:pPr>
        <w:spacing w:line="360" w:lineRule="auto"/>
        <w:rPr>
          <w:rFonts w:ascii="宋体" w:hAnsi="宋体"/>
          <w:szCs w:val="21"/>
        </w:rPr>
      </w:pPr>
      <w:r w:rsidRPr="004A4949">
        <w:rPr>
          <w:rFonts w:ascii="宋体" w:hAnsi="宋体" w:hint="eastAsia"/>
          <w:szCs w:val="21"/>
        </w:rPr>
        <w:lastRenderedPageBreak/>
        <w:t>1</w:t>
      </w:r>
      <w:r w:rsidR="002F3C43" w:rsidRPr="004A4949">
        <w:rPr>
          <w:rFonts w:ascii="宋体" w:hAnsi="宋体" w:hint="eastAsia"/>
          <w:szCs w:val="21"/>
        </w:rPr>
        <w:t>2、</w:t>
      </w:r>
      <w:r w:rsidR="002F3C43" w:rsidRPr="004A4949">
        <w:rPr>
          <w:rFonts w:ascii="宋体" w:hAnsi="宋体" w:cs="宋体" w:hint="eastAsia"/>
          <w:color w:val="000000"/>
          <w:kern w:val="0"/>
          <w:szCs w:val="21"/>
        </w:rPr>
        <w:t>供电系统的主结线方式主要有</w:t>
      </w:r>
      <w:r w:rsidR="002F3C43" w:rsidRPr="004A4949">
        <w:rPr>
          <w:rFonts w:ascii="宋体" w:hAnsi="宋体" w:hint="eastAsia"/>
          <w:color w:val="000000"/>
          <w:szCs w:val="21"/>
        </w:rPr>
        <w:t>（     ）种。</w:t>
      </w:r>
    </w:p>
    <w:p w:rsidR="002F3C43" w:rsidRPr="004A4949" w:rsidRDefault="002F3C43" w:rsidP="002F3C43">
      <w:pPr>
        <w:spacing w:line="360" w:lineRule="auto"/>
        <w:ind w:leftChars="150" w:left="315"/>
        <w:rPr>
          <w:rFonts w:ascii="宋体" w:hAnsi="宋体"/>
          <w:szCs w:val="21"/>
        </w:rPr>
        <w:sectPr w:rsidR="002F3C43" w:rsidRPr="004A4949" w:rsidSect="00AF19C9">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 xml:space="preserve">A．一 </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 xml:space="preserve">B．二 </w:t>
      </w:r>
    </w:p>
    <w:p w:rsidR="002F3C43" w:rsidRPr="004A4949" w:rsidRDefault="002F3C43" w:rsidP="002F3C43">
      <w:pPr>
        <w:spacing w:line="360" w:lineRule="auto"/>
        <w:ind w:leftChars="150" w:left="315"/>
        <w:rPr>
          <w:rFonts w:ascii="宋体" w:hAnsi="宋体"/>
          <w:szCs w:val="21"/>
        </w:rPr>
        <w:sectPr w:rsidR="002F3C43" w:rsidRPr="004A4949" w:rsidSect="00AF19C9">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 xml:space="preserve">C．三 </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 xml:space="preserve">D．四 </w:t>
      </w:r>
    </w:p>
    <w:p w:rsidR="002F3C43" w:rsidRPr="004A4949" w:rsidRDefault="002F3C43" w:rsidP="002F3C43">
      <w:pPr>
        <w:spacing w:line="360" w:lineRule="auto"/>
        <w:ind w:leftChars="150" w:left="315"/>
        <w:rPr>
          <w:rFonts w:ascii="宋体" w:hAnsi="宋体"/>
          <w:szCs w:val="21"/>
        </w:rPr>
        <w:sectPr w:rsidR="002F3C43" w:rsidRPr="004A4949" w:rsidSect="00805B97">
          <w:type w:val="continuous"/>
          <w:pgSz w:w="11906" w:h="16838"/>
          <w:pgMar w:top="1134" w:right="1134" w:bottom="1134" w:left="1134" w:header="851" w:footer="992" w:gutter="0"/>
          <w:cols w:num="2" w:space="425"/>
          <w:docGrid w:type="lines" w:linePitch="312"/>
        </w:sectPr>
      </w:pPr>
    </w:p>
    <w:p w:rsidR="002F3C43" w:rsidRPr="004A4949" w:rsidRDefault="00C22E71" w:rsidP="002F3C43">
      <w:pPr>
        <w:spacing w:line="360" w:lineRule="auto"/>
        <w:rPr>
          <w:rFonts w:ascii="宋体" w:hAnsi="宋体"/>
          <w:szCs w:val="21"/>
        </w:rPr>
      </w:pPr>
      <w:r w:rsidRPr="004A4949">
        <w:rPr>
          <w:rFonts w:ascii="宋体" w:hAnsi="宋体" w:hint="eastAsia"/>
          <w:szCs w:val="21"/>
        </w:rPr>
        <w:lastRenderedPageBreak/>
        <w:t>1</w:t>
      </w:r>
      <w:r w:rsidR="002F3C43" w:rsidRPr="004A4949">
        <w:rPr>
          <w:rFonts w:ascii="宋体" w:hAnsi="宋体" w:hint="eastAsia"/>
          <w:szCs w:val="21"/>
        </w:rPr>
        <w:t>3、配电屏正确的操作顺序是</w:t>
      </w:r>
      <w:r w:rsidR="002F3C43"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w:t>
      </w:r>
      <w:r w:rsidRPr="004A4949">
        <w:rPr>
          <w:rFonts w:ascii="宋体" w:hAnsi="宋体" w:hint="eastAsia"/>
          <w:color w:val="000000"/>
          <w:kern w:val="0"/>
          <w:szCs w:val="21"/>
        </w:rPr>
        <w:t>断电时，先断开断路器后断开隔离刀开关</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w:t>
      </w:r>
      <w:r w:rsidRPr="004A4949">
        <w:rPr>
          <w:rFonts w:ascii="宋体" w:hAnsi="宋体" w:hint="eastAsia"/>
          <w:color w:val="000000"/>
          <w:kern w:val="0"/>
          <w:szCs w:val="21"/>
        </w:rPr>
        <w:t>断电时，先断开隔离刀开关后断开断路器</w:t>
      </w:r>
    </w:p>
    <w:p w:rsidR="002F3C43" w:rsidRPr="004A4949" w:rsidRDefault="002F3C43" w:rsidP="002F3C43">
      <w:pPr>
        <w:spacing w:line="360" w:lineRule="auto"/>
        <w:ind w:leftChars="150" w:left="315"/>
        <w:rPr>
          <w:rFonts w:ascii="宋体" w:hAnsi="宋体"/>
          <w:szCs w:val="21"/>
        </w:rPr>
        <w:sectPr w:rsidR="002F3C43" w:rsidRPr="004A4949" w:rsidSect="00D84F62">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w:t>
      </w:r>
      <w:r w:rsidRPr="004A4949">
        <w:rPr>
          <w:rFonts w:ascii="宋体" w:hAnsi="宋体" w:hint="eastAsia"/>
          <w:color w:val="000000"/>
          <w:kern w:val="0"/>
          <w:szCs w:val="21"/>
        </w:rPr>
        <w:t>送电时，先合上负荷开关再合上断路器</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w:t>
      </w:r>
      <w:r w:rsidRPr="004A4949">
        <w:rPr>
          <w:rFonts w:ascii="宋体" w:hAnsi="宋体" w:hint="eastAsia"/>
          <w:color w:val="000000"/>
          <w:kern w:val="0"/>
          <w:szCs w:val="21"/>
        </w:rPr>
        <w:t>送电时，先合上断路器再合上隔离刀开关</w:t>
      </w:r>
    </w:p>
    <w:p w:rsidR="002F3C43" w:rsidRPr="004A4949" w:rsidRDefault="002F3C43" w:rsidP="002F3C43">
      <w:pPr>
        <w:spacing w:line="360" w:lineRule="auto"/>
        <w:rPr>
          <w:rFonts w:ascii="宋体" w:hAnsi="宋体"/>
          <w:szCs w:val="21"/>
        </w:rPr>
        <w:sectPr w:rsidR="002F3C43" w:rsidRPr="004A4949" w:rsidSect="00D84F62">
          <w:type w:val="continuous"/>
          <w:pgSz w:w="11906" w:h="16838"/>
          <w:pgMar w:top="1134" w:right="1134" w:bottom="1134" w:left="1134" w:header="851" w:footer="992" w:gutter="0"/>
          <w:cols w:num="2" w:space="425"/>
          <w:docGrid w:type="lines" w:linePitch="312"/>
        </w:sectPr>
      </w:pPr>
    </w:p>
    <w:p w:rsidR="002F3C43" w:rsidRPr="004A4949" w:rsidRDefault="00C22E71" w:rsidP="002F3C43">
      <w:pPr>
        <w:spacing w:line="360" w:lineRule="auto"/>
        <w:rPr>
          <w:rFonts w:ascii="宋体" w:hAnsi="宋体"/>
          <w:szCs w:val="21"/>
        </w:rPr>
      </w:pPr>
      <w:r w:rsidRPr="004A4949">
        <w:rPr>
          <w:rFonts w:ascii="宋体" w:hAnsi="宋体" w:hint="eastAsia"/>
          <w:szCs w:val="21"/>
        </w:rPr>
        <w:lastRenderedPageBreak/>
        <w:t>1</w:t>
      </w:r>
      <w:r w:rsidR="002F3C43" w:rsidRPr="004A4949">
        <w:rPr>
          <w:rFonts w:ascii="宋体" w:hAnsi="宋体" w:hint="eastAsia"/>
          <w:szCs w:val="21"/>
        </w:rPr>
        <w:t>4、下列选项中不属于应急照明的是</w:t>
      </w:r>
      <w:r w:rsidR="002F3C43"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A．备用照明</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B．疏散照明</w:t>
      </w:r>
    </w:p>
    <w:p w:rsidR="002F3C43" w:rsidRPr="004A4949" w:rsidRDefault="002F3C43" w:rsidP="002F3C43">
      <w:pPr>
        <w:spacing w:line="360" w:lineRule="auto"/>
        <w:ind w:leftChars="150" w:left="315"/>
        <w:rPr>
          <w:rFonts w:ascii="宋体" w:hAnsi="宋体"/>
          <w:szCs w:val="21"/>
        </w:rPr>
        <w:sectPr w:rsidR="002F3C43" w:rsidRPr="004A4949" w:rsidSect="00C16E37">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C．障碍标志灯</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D．安全照明</w:t>
      </w:r>
    </w:p>
    <w:p w:rsidR="002F3C43" w:rsidRPr="004A4949" w:rsidRDefault="002F3C43" w:rsidP="002F3C43">
      <w:pPr>
        <w:spacing w:line="360" w:lineRule="auto"/>
        <w:rPr>
          <w:rFonts w:ascii="宋体" w:hAnsi="宋体"/>
          <w:szCs w:val="21"/>
        </w:rPr>
        <w:sectPr w:rsidR="002F3C43" w:rsidRPr="004A4949" w:rsidSect="00C16E37">
          <w:type w:val="continuous"/>
          <w:pgSz w:w="11906" w:h="16838"/>
          <w:pgMar w:top="1134" w:right="1134" w:bottom="1134" w:left="1134" w:header="851" w:footer="992" w:gutter="0"/>
          <w:cols w:num="2" w:space="425"/>
          <w:docGrid w:type="lines" w:linePitch="312"/>
        </w:sectPr>
      </w:pPr>
    </w:p>
    <w:p w:rsidR="002F3C43" w:rsidRPr="004A4949" w:rsidRDefault="00C22E71" w:rsidP="002F3C43">
      <w:pPr>
        <w:spacing w:line="360" w:lineRule="auto"/>
        <w:rPr>
          <w:rFonts w:ascii="宋体" w:hAnsi="宋体"/>
          <w:szCs w:val="21"/>
        </w:rPr>
      </w:pPr>
      <w:r w:rsidRPr="004A4949">
        <w:rPr>
          <w:rFonts w:ascii="宋体" w:hAnsi="宋体" w:hint="eastAsia"/>
          <w:szCs w:val="21"/>
        </w:rPr>
        <w:lastRenderedPageBreak/>
        <w:t>1</w:t>
      </w:r>
      <w:r w:rsidR="002F3C43" w:rsidRPr="004A4949">
        <w:rPr>
          <w:rFonts w:ascii="宋体" w:hAnsi="宋体" w:hint="eastAsia"/>
          <w:szCs w:val="21"/>
        </w:rPr>
        <w:t>5、办公型建筑照明的照度值通常设为</w:t>
      </w:r>
      <w:r w:rsidR="002F3C43"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 xml:space="preserve">A．30-75Lx </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B．50-100Lx</w:t>
      </w:r>
    </w:p>
    <w:p w:rsidR="002F3C43" w:rsidRPr="004A4949" w:rsidRDefault="002F3C43" w:rsidP="002F3C43">
      <w:pPr>
        <w:spacing w:line="360" w:lineRule="auto"/>
        <w:ind w:leftChars="150" w:left="315"/>
        <w:rPr>
          <w:rFonts w:ascii="宋体" w:hAnsi="宋体"/>
          <w:szCs w:val="21"/>
        </w:rPr>
        <w:sectPr w:rsidR="002F3C43" w:rsidRPr="004A4949" w:rsidSect="0038172D">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 xml:space="preserve">C．75-200Lx </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 xml:space="preserve">D．300-500Lx </w:t>
      </w:r>
    </w:p>
    <w:p w:rsidR="002F3C43" w:rsidRPr="004A4949" w:rsidRDefault="002F3C43" w:rsidP="002F3C43">
      <w:pPr>
        <w:spacing w:line="360" w:lineRule="auto"/>
        <w:rPr>
          <w:rFonts w:ascii="宋体" w:hAnsi="宋体"/>
          <w:szCs w:val="21"/>
        </w:rPr>
        <w:sectPr w:rsidR="002F3C43" w:rsidRPr="004A4949" w:rsidSect="0038172D">
          <w:type w:val="continuous"/>
          <w:pgSz w:w="11906" w:h="16838"/>
          <w:pgMar w:top="1134" w:right="1134" w:bottom="1134" w:left="1134" w:header="851" w:footer="992" w:gutter="0"/>
          <w:cols w:num="2" w:space="425"/>
          <w:docGrid w:type="lines" w:linePitch="312"/>
        </w:sectPr>
      </w:pPr>
    </w:p>
    <w:p w:rsidR="002F3C43" w:rsidRPr="004A4949" w:rsidRDefault="00C22E71" w:rsidP="002F3C43">
      <w:pPr>
        <w:spacing w:line="360" w:lineRule="auto"/>
        <w:rPr>
          <w:rFonts w:ascii="宋体" w:hAnsi="宋体"/>
          <w:szCs w:val="21"/>
        </w:rPr>
      </w:pPr>
      <w:r w:rsidRPr="004A4949">
        <w:rPr>
          <w:rFonts w:ascii="宋体" w:hAnsi="宋体" w:hint="eastAsia"/>
          <w:szCs w:val="21"/>
        </w:rPr>
        <w:lastRenderedPageBreak/>
        <w:t>1</w:t>
      </w:r>
      <w:r w:rsidR="002F3C43" w:rsidRPr="004A4949">
        <w:rPr>
          <w:rFonts w:ascii="宋体" w:hAnsi="宋体" w:hint="eastAsia"/>
          <w:szCs w:val="21"/>
        </w:rPr>
        <w:t>6、</w:t>
      </w:r>
      <w:r w:rsidR="002F3C43" w:rsidRPr="004A4949">
        <w:rPr>
          <w:rFonts w:ascii="宋体" w:hAnsi="宋体" w:hint="eastAsia"/>
          <w:color w:val="000000"/>
          <w:kern w:val="0"/>
          <w:szCs w:val="21"/>
        </w:rPr>
        <w:t>四层照明平面图中的管线敷设在</w:t>
      </w:r>
      <w:r w:rsidR="002F3C43" w:rsidRPr="004A4949">
        <w:rPr>
          <w:rFonts w:ascii="宋体" w:hAnsi="宋体" w:hint="eastAsia"/>
          <w:color w:val="000000"/>
          <w:szCs w:val="21"/>
        </w:rPr>
        <w:t>（     ）地板中；四层动力平面图中的管线则敷设在（     ）楼板中。</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w:t>
      </w:r>
      <w:r w:rsidRPr="004A4949">
        <w:rPr>
          <w:rFonts w:ascii="宋体" w:hAnsi="宋体" w:hint="eastAsia"/>
          <w:color w:val="000000"/>
          <w:kern w:val="0"/>
          <w:szCs w:val="21"/>
        </w:rPr>
        <w:t>四层，四层</w:t>
      </w:r>
    </w:p>
    <w:p w:rsidR="002F3C43" w:rsidRPr="004A4949" w:rsidRDefault="002F3C43" w:rsidP="002F3C43">
      <w:pPr>
        <w:spacing w:line="360" w:lineRule="auto"/>
        <w:ind w:leftChars="150" w:left="315"/>
        <w:rPr>
          <w:rFonts w:ascii="宋体" w:hAnsi="宋体"/>
          <w:szCs w:val="21"/>
        </w:rPr>
        <w:sectPr w:rsidR="002F3C43" w:rsidRPr="004A4949" w:rsidSect="008B0726">
          <w:type w:val="continuous"/>
          <w:pgSz w:w="11906" w:h="16838"/>
          <w:pgMar w:top="1134" w:right="1134" w:bottom="1134" w:left="1134" w:header="851" w:footer="992" w:gutter="0"/>
          <w:cols w:num="2" w:space="425"/>
          <w:docGrid w:type="lines" w:linePitch="312"/>
        </w:sectPr>
      </w:pPr>
      <w:r w:rsidRPr="004A4949">
        <w:rPr>
          <w:rFonts w:ascii="宋体" w:hAnsi="宋体" w:hint="eastAsia"/>
          <w:szCs w:val="21"/>
        </w:rPr>
        <w:lastRenderedPageBreak/>
        <w:t>B．</w:t>
      </w:r>
      <w:r w:rsidRPr="004A4949">
        <w:rPr>
          <w:rFonts w:ascii="宋体" w:hAnsi="宋体" w:hint="eastAsia"/>
          <w:color w:val="000000"/>
          <w:kern w:val="0"/>
          <w:szCs w:val="21"/>
        </w:rPr>
        <w:t>五层，三层</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w:t>
      </w:r>
      <w:r w:rsidRPr="004A4949">
        <w:rPr>
          <w:rFonts w:ascii="宋体" w:hAnsi="宋体" w:hint="eastAsia"/>
          <w:color w:val="000000"/>
          <w:kern w:val="0"/>
          <w:szCs w:val="21"/>
        </w:rPr>
        <w:t>五层，四层</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D．四层，三层</w:t>
      </w:r>
    </w:p>
    <w:p w:rsidR="002F3C43" w:rsidRPr="004A4949" w:rsidRDefault="002F3C43" w:rsidP="002F3C43">
      <w:pPr>
        <w:spacing w:line="360" w:lineRule="auto"/>
        <w:rPr>
          <w:rFonts w:ascii="宋体" w:hAnsi="宋体"/>
          <w:szCs w:val="21"/>
        </w:rPr>
        <w:sectPr w:rsidR="002F3C43" w:rsidRPr="004A4949" w:rsidSect="0038172D">
          <w:type w:val="continuous"/>
          <w:pgSz w:w="11906" w:h="16838"/>
          <w:pgMar w:top="1134" w:right="1134" w:bottom="1134" w:left="1134" w:header="851" w:footer="992" w:gutter="0"/>
          <w:cols w:num="2" w:space="425"/>
          <w:docGrid w:type="lines" w:linePitch="312"/>
        </w:sectPr>
      </w:pPr>
    </w:p>
    <w:p w:rsidR="002F3C43" w:rsidRPr="004A4949" w:rsidRDefault="00C22E71" w:rsidP="002F3C43">
      <w:pPr>
        <w:spacing w:line="360" w:lineRule="auto"/>
        <w:rPr>
          <w:rFonts w:ascii="宋体" w:hAnsi="宋体"/>
          <w:szCs w:val="21"/>
        </w:rPr>
      </w:pPr>
      <w:r w:rsidRPr="004A4949">
        <w:rPr>
          <w:rFonts w:ascii="宋体" w:hAnsi="宋体" w:hint="eastAsia"/>
          <w:szCs w:val="21"/>
        </w:rPr>
        <w:lastRenderedPageBreak/>
        <w:t>1</w:t>
      </w:r>
      <w:r w:rsidR="002F3C43" w:rsidRPr="004A4949">
        <w:rPr>
          <w:rFonts w:ascii="宋体" w:hAnsi="宋体" w:hint="eastAsia"/>
          <w:szCs w:val="21"/>
        </w:rPr>
        <w:t>7、下列给排水系统控制方式中不</w:t>
      </w:r>
      <w:r w:rsidR="002F3C43" w:rsidRPr="004A4949">
        <w:rPr>
          <w:rFonts w:ascii="宋体" w:hAnsi="宋体" w:hint="eastAsia"/>
          <w:color w:val="000000"/>
          <w:kern w:val="0"/>
          <w:szCs w:val="21"/>
        </w:rPr>
        <w:t>属于恒压即匹配式给水的是</w:t>
      </w:r>
      <w:r w:rsidR="002F3C43"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w:t>
      </w:r>
      <w:r w:rsidRPr="004A4949">
        <w:rPr>
          <w:rFonts w:ascii="宋体" w:hAnsi="宋体" w:hint="eastAsia"/>
          <w:color w:val="000000"/>
          <w:kern w:val="0"/>
          <w:szCs w:val="21"/>
        </w:rPr>
        <w:t>重力给水系统</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C．</w:t>
      </w:r>
      <w:r w:rsidRPr="004A4949">
        <w:rPr>
          <w:rFonts w:ascii="宋体" w:hAnsi="宋体" w:hint="eastAsia"/>
          <w:color w:val="000000"/>
          <w:kern w:val="0"/>
          <w:szCs w:val="21"/>
        </w:rPr>
        <w:t>水泵直接给水系统</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w:t>
      </w:r>
      <w:r w:rsidRPr="004A4949">
        <w:rPr>
          <w:rFonts w:ascii="宋体" w:hAnsi="宋体" w:hint="eastAsia"/>
          <w:color w:val="000000"/>
          <w:kern w:val="0"/>
          <w:szCs w:val="21"/>
        </w:rPr>
        <w:t>并联气压给水系统</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D．</w:t>
      </w:r>
      <w:r w:rsidRPr="004A4949">
        <w:rPr>
          <w:rFonts w:ascii="宋体" w:hAnsi="宋体" w:hint="eastAsia"/>
          <w:color w:val="000000"/>
          <w:kern w:val="0"/>
          <w:szCs w:val="21"/>
        </w:rPr>
        <w:t>以上答案都不正确</w:t>
      </w:r>
    </w:p>
    <w:p w:rsidR="002F3C43" w:rsidRPr="004A4949" w:rsidRDefault="002F3C43" w:rsidP="002F3C43">
      <w:pPr>
        <w:spacing w:line="360" w:lineRule="auto"/>
        <w:rPr>
          <w:rFonts w:ascii="宋体" w:hAnsi="宋体"/>
          <w:szCs w:val="21"/>
        </w:rPr>
        <w:sectPr w:rsidR="002F3C43" w:rsidRPr="004A4949" w:rsidSect="00F837B7">
          <w:type w:val="continuous"/>
          <w:pgSz w:w="11906" w:h="16838"/>
          <w:pgMar w:top="1134" w:right="1134" w:bottom="1134" w:left="1134" w:header="851" w:footer="992" w:gutter="0"/>
          <w:cols w:num="2" w:space="425"/>
          <w:docGrid w:type="lines" w:linePitch="312"/>
        </w:sectPr>
      </w:pPr>
    </w:p>
    <w:p w:rsidR="002F3C43" w:rsidRPr="004A4949" w:rsidRDefault="00C22E71" w:rsidP="002F3C43">
      <w:pPr>
        <w:spacing w:line="360" w:lineRule="auto"/>
        <w:rPr>
          <w:rFonts w:ascii="宋体" w:hAnsi="宋体"/>
          <w:szCs w:val="21"/>
        </w:rPr>
      </w:pPr>
      <w:r w:rsidRPr="004A4949">
        <w:rPr>
          <w:rFonts w:ascii="宋体" w:hAnsi="宋体" w:hint="eastAsia"/>
          <w:szCs w:val="21"/>
        </w:rPr>
        <w:lastRenderedPageBreak/>
        <w:t>1</w:t>
      </w:r>
      <w:r w:rsidR="002F3C43" w:rsidRPr="004A4949">
        <w:rPr>
          <w:rFonts w:ascii="宋体" w:hAnsi="宋体" w:hint="eastAsia"/>
          <w:szCs w:val="21"/>
        </w:rPr>
        <w:t>8、</w:t>
      </w:r>
      <w:r w:rsidR="002F3C43" w:rsidRPr="004A4949">
        <w:rPr>
          <w:rFonts w:ascii="宋体" w:hAnsi="宋体" w:hint="eastAsia"/>
          <w:color w:val="000000"/>
          <w:kern w:val="0"/>
          <w:szCs w:val="21"/>
        </w:rPr>
        <w:t>从一个防火分区的任何位置到最邻近的一个手动火灾报警按钮的距离应不大于</w:t>
      </w:r>
      <w:r w:rsidR="002F3C43"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w:t>
      </w:r>
      <w:r w:rsidRPr="004A4949">
        <w:rPr>
          <w:rFonts w:ascii="宋体" w:hAnsi="宋体" w:cs="宋体" w:hint="eastAsia"/>
          <w:color w:val="000000"/>
          <w:kern w:val="0"/>
          <w:szCs w:val="21"/>
        </w:rPr>
        <w:t>20m</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B．</w:t>
      </w:r>
      <w:r w:rsidRPr="004A4949">
        <w:rPr>
          <w:rFonts w:ascii="宋体" w:hAnsi="宋体" w:cs="宋体" w:hint="eastAsia"/>
          <w:color w:val="000000"/>
          <w:kern w:val="0"/>
          <w:szCs w:val="21"/>
        </w:rPr>
        <w:t>25m</w:t>
      </w:r>
    </w:p>
    <w:p w:rsidR="002F3C43" w:rsidRPr="004A4949" w:rsidRDefault="002F3C43" w:rsidP="002F3C43">
      <w:pPr>
        <w:spacing w:line="360" w:lineRule="auto"/>
        <w:ind w:leftChars="150" w:left="315"/>
        <w:rPr>
          <w:rFonts w:ascii="宋体" w:hAnsi="宋体"/>
          <w:szCs w:val="21"/>
        </w:rPr>
        <w:sectPr w:rsidR="002F3C43" w:rsidRPr="004A4949" w:rsidSect="0038172D">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C．</w:t>
      </w:r>
      <w:r w:rsidRPr="004A4949">
        <w:rPr>
          <w:rFonts w:ascii="宋体" w:hAnsi="宋体" w:cs="宋体" w:hint="eastAsia"/>
          <w:color w:val="000000"/>
          <w:kern w:val="0"/>
          <w:szCs w:val="21"/>
        </w:rPr>
        <w:t>30m</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D．35m</w:t>
      </w:r>
    </w:p>
    <w:p w:rsidR="002F3C43" w:rsidRPr="004A4949" w:rsidRDefault="002F3C43" w:rsidP="002F3C43">
      <w:pPr>
        <w:spacing w:line="360" w:lineRule="auto"/>
        <w:rPr>
          <w:rFonts w:ascii="宋体" w:hAnsi="宋体"/>
          <w:szCs w:val="21"/>
        </w:rPr>
        <w:sectPr w:rsidR="002F3C43" w:rsidRPr="004A4949" w:rsidSect="0038172D">
          <w:type w:val="continuous"/>
          <w:pgSz w:w="11906" w:h="16838"/>
          <w:pgMar w:top="1134" w:right="1134" w:bottom="1134" w:left="1134" w:header="851" w:footer="992" w:gutter="0"/>
          <w:cols w:num="2" w:space="425"/>
          <w:docGrid w:type="lines" w:linePitch="312"/>
        </w:sectPr>
      </w:pPr>
    </w:p>
    <w:p w:rsidR="002F3C43" w:rsidRPr="004A4949" w:rsidRDefault="00C22E71" w:rsidP="002F3C43">
      <w:pPr>
        <w:spacing w:line="360" w:lineRule="auto"/>
        <w:rPr>
          <w:rFonts w:ascii="宋体" w:hAnsi="宋体"/>
          <w:szCs w:val="21"/>
        </w:rPr>
      </w:pPr>
      <w:r w:rsidRPr="004A4949">
        <w:rPr>
          <w:rFonts w:ascii="宋体" w:hAnsi="宋体" w:hint="eastAsia"/>
          <w:szCs w:val="21"/>
        </w:rPr>
        <w:lastRenderedPageBreak/>
        <w:t>1</w:t>
      </w:r>
      <w:r w:rsidR="002F3C43" w:rsidRPr="004A4949">
        <w:rPr>
          <w:rFonts w:ascii="宋体" w:hAnsi="宋体" w:hint="eastAsia"/>
          <w:szCs w:val="21"/>
        </w:rPr>
        <w:t>9、下列设备中不属于溴化锂吸收式制冷系统主要组成部分的是</w:t>
      </w:r>
      <w:r w:rsidR="002F3C43" w:rsidRPr="004A4949">
        <w:rPr>
          <w:rFonts w:ascii="宋体" w:hAnsi="宋体" w:hint="eastAsia"/>
          <w:color w:val="000000"/>
          <w:szCs w:val="21"/>
        </w:rPr>
        <w:t>（     ）。</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lastRenderedPageBreak/>
        <w:t>A．蒸发器</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B．冷凝器</w:t>
      </w:r>
    </w:p>
    <w:p w:rsidR="002F3C43" w:rsidRPr="004A4949" w:rsidRDefault="002F3C43" w:rsidP="002F3C43">
      <w:pPr>
        <w:spacing w:line="360" w:lineRule="auto"/>
        <w:ind w:leftChars="150" w:left="315"/>
        <w:rPr>
          <w:rFonts w:ascii="宋体" w:hAnsi="宋体"/>
          <w:szCs w:val="21"/>
        </w:rPr>
        <w:sectPr w:rsidR="002F3C43" w:rsidRPr="004A4949" w:rsidSect="008B0726">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C．吸收器</w:t>
      </w:r>
    </w:p>
    <w:p w:rsidR="002F3C43" w:rsidRPr="004A4949" w:rsidRDefault="002F3C43" w:rsidP="002F3C43">
      <w:pPr>
        <w:spacing w:line="360" w:lineRule="auto"/>
        <w:ind w:leftChars="150" w:left="315"/>
        <w:rPr>
          <w:rFonts w:ascii="宋体" w:hAnsi="宋体"/>
          <w:szCs w:val="21"/>
        </w:rPr>
        <w:sectPr w:rsidR="002F3C43" w:rsidRPr="004A4949" w:rsidSect="008B0726">
          <w:type w:val="continuous"/>
          <w:pgSz w:w="11906" w:h="16838"/>
          <w:pgMar w:top="1134" w:right="1134" w:bottom="1134" w:left="1134" w:header="851" w:footer="992" w:gutter="0"/>
          <w:cols w:num="2" w:space="425"/>
          <w:docGrid w:type="lines" w:linePitch="312"/>
        </w:sectPr>
      </w:pPr>
      <w:r w:rsidRPr="004A4949">
        <w:rPr>
          <w:rFonts w:ascii="宋体" w:hAnsi="宋体" w:hint="eastAsia"/>
          <w:szCs w:val="21"/>
        </w:rPr>
        <w:t>D．膨胀阀</w:t>
      </w:r>
    </w:p>
    <w:p w:rsidR="002F3C43" w:rsidRPr="004A4949" w:rsidRDefault="00C22E71" w:rsidP="002F3C43">
      <w:pPr>
        <w:spacing w:line="360" w:lineRule="auto"/>
        <w:rPr>
          <w:rFonts w:ascii="宋体" w:hAnsi="宋体"/>
          <w:szCs w:val="21"/>
        </w:rPr>
      </w:pPr>
      <w:r w:rsidRPr="004A4949">
        <w:rPr>
          <w:rFonts w:ascii="宋体" w:hAnsi="宋体" w:hint="eastAsia"/>
          <w:szCs w:val="21"/>
        </w:rPr>
        <w:t>2</w:t>
      </w:r>
      <w:r w:rsidR="002F3C43" w:rsidRPr="004A4949">
        <w:rPr>
          <w:rFonts w:ascii="宋体" w:hAnsi="宋体" w:hint="eastAsia"/>
          <w:szCs w:val="21"/>
        </w:rPr>
        <w:t>0、</w:t>
      </w:r>
      <w:r w:rsidR="002F3C43" w:rsidRPr="004A4949">
        <w:rPr>
          <w:rFonts w:ascii="宋体" w:hAnsi="宋体" w:cs="宋体" w:hint="eastAsia"/>
          <w:color w:val="000000"/>
          <w:kern w:val="0"/>
          <w:szCs w:val="21"/>
        </w:rPr>
        <w:t>临频传输系统最多有</w:t>
      </w:r>
      <w:r w:rsidR="002F3C43" w:rsidRPr="004A4949">
        <w:rPr>
          <w:rFonts w:ascii="宋体" w:hAnsi="宋体" w:hint="eastAsia"/>
          <w:color w:val="000000"/>
          <w:szCs w:val="21"/>
        </w:rPr>
        <w:t>（     ）个频道。</w:t>
      </w:r>
    </w:p>
    <w:p w:rsidR="002F3C43" w:rsidRPr="004A4949" w:rsidRDefault="002F3C43" w:rsidP="002F3C43">
      <w:pPr>
        <w:spacing w:line="360" w:lineRule="auto"/>
        <w:ind w:leftChars="150" w:left="315"/>
        <w:rPr>
          <w:rFonts w:ascii="宋体" w:hAnsi="宋体"/>
          <w:szCs w:val="21"/>
        </w:rPr>
        <w:sectPr w:rsidR="002F3C43" w:rsidRPr="004A4949" w:rsidSect="00606FCC">
          <w:type w:val="continuous"/>
          <w:pgSz w:w="11906" w:h="16838"/>
          <w:pgMar w:top="1134" w:right="1134" w:bottom="1134" w:left="1134" w:header="851" w:footer="992" w:gutter="0"/>
          <w:cols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A．68</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B．79</w:t>
      </w:r>
    </w:p>
    <w:p w:rsidR="002F3C43" w:rsidRPr="004A4949" w:rsidRDefault="002F3C43" w:rsidP="002F3C43">
      <w:pPr>
        <w:spacing w:line="360" w:lineRule="auto"/>
        <w:ind w:leftChars="150" w:left="315"/>
        <w:rPr>
          <w:rFonts w:ascii="宋体" w:hAnsi="宋体"/>
          <w:szCs w:val="21"/>
        </w:rPr>
        <w:sectPr w:rsidR="002F3C43" w:rsidRPr="004A4949" w:rsidSect="00B54E62">
          <w:type w:val="continuous"/>
          <w:pgSz w:w="11906" w:h="16838"/>
          <w:pgMar w:top="1134" w:right="1134" w:bottom="1134" w:left="1134" w:header="851" w:footer="992" w:gutter="0"/>
          <w:cols w:num="2" w:space="425"/>
          <w:docGrid w:type="lines" w:linePitch="312"/>
        </w:sectPr>
      </w:pP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C．88</w:t>
      </w:r>
    </w:p>
    <w:p w:rsidR="002F3C43" w:rsidRPr="004A4949" w:rsidRDefault="002F3C43" w:rsidP="002F3C43">
      <w:pPr>
        <w:spacing w:line="360" w:lineRule="auto"/>
        <w:ind w:leftChars="150" w:left="315"/>
        <w:rPr>
          <w:rFonts w:ascii="宋体" w:hAnsi="宋体"/>
          <w:szCs w:val="21"/>
        </w:rPr>
      </w:pPr>
      <w:r w:rsidRPr="004A4949">
        <w:rPr>
          <w:rFonts w:ascii="宋体" w:hAnsi="宋体" w:hint="eastAsia"/>
          <w:szCs w:val="21"/>
        </w:rPr>
        <w:t>D．95</w:t>
      </w:r>
    </w:p>
    <w:p w:rsidR="002F3C43" w:rsidRPr="004A4949" w:rsidRDefault="002F3C43" w:rsidP="002F3C43">
      <w:pPr>
        <w:spacing w:line="360" w:lineRule="auto"/>
        <w:rPr>
          <w:rFonts w:ascii="宋体" w:hAnsi="宋体"/>
        </w:rPr>
        <w:sectPr w:rsidR="002F3C43" w:rsidRPr="004A4949" w:rsidSect="00B54E62">
          <w:type w:val="continuous"/>
          <w:pgSz w:w="11906" w:h="16838"/>
          <w:pgMar w:top="1134" w:right="1134" w:bottom="1134" w:left="1134" w:header="851" w:footer="992" w:gutter="0"/>
          <w:cols w:num="2" w:space="425"/>
          <w:docGrid w:type="lines" w:linePitch="312"/>
        </w:sectPr>
      </w:pPr>
    </w:p>
    <w:p w:rsidR="002F3C43" w:rsidRPr="004A4949" w:rsidRDefault="00C22E71" w:rsidP="002F3C43">
      <w:pPr>
        <w:spacing w:line="360" w:lineRule="auto"/>
        <w:ind w:leftChars="100" w:left="210"/>
        <w:rPr>
          <w:rFonts w:ascii="宋体" w:hAnsi="宋体"/>
          <w:szCs w:val="21"/>
        </w:rPr>
      </w:pPr>
      <w:r w:rsidRPr="004A4949">
        <w:rPr>
          <w:rFonts w:ascii="宋体" w:hAnsi="宋体" w:hint="eastAsia"/>
          <w:szCs w:val="21"/>
        </w:rPr>
        <w:t>1</w:t>
      </w:r>
      <w:r w:rsidR="002F3C43" w:rsidRPr="004A4949">
        <w:rPr>
          <w:rFonts w:ascii="宋体" w:hAnsi="宋体" w:hint="eastAsia"/>
          <w:szCs w:val="21"/>
        </w:rPr>
        <w:t xml:space="preserve">1．B    </w:t>
      </w:r>
      <w:r w:rsidRPr="004A4949">
        <w:rPr>
          <w:rFonts w:ascii="宋体" w:hAnsi="宋体" w:hint="eastAsia"/>
          <w:szCs w:val="21"/>
        </w:rPr>
        <w:t>1</w:t>
      </w:r>
      <w:r w:rsidR="002F3C43" w:rsidRPr="004A4949">
        <w:rPr>
          <w:rFonts w:ascii="宋体" w:hAnsi="宋体" w:hint="eastAsia"/>
          <w:szCs w:val="21"/>
        </w:rPr>
        <w:t>2．</w:t>
      </w:r>
      <w:bookmarkStart w:id="1" w:name="OLE_LINK4"/>
      <w:r w:rsidR="002F3C43" w:rsidRPr="004A4949">
        <w:rPr>
          <w:rFonts w:ascii="宋体" w:hAnsi="宋体" w:hint="eastAsia"/>
          <w:szCs w:val="21"/>
        </w:rPr>
        <w:t xml:space="preserve">D   </w:t>
      </w:r>
      <w:r w:rsidRPr="004A4949">
        <w:rPr>
          <w:rFonts w:ascii="宋体" w:hAnsi="宋体" w:hint="eastAsia"/>
          <w:szCs w:val="21"/>
        </w:rPr>
        <w:t>1</w:t>
      </w:r>
      <w:r w:rsidR="002F3C43" w:rsidRPr="004A4949">
        <w:rPr>
          <w:rFonts w:ascii="宋体" w:hAnsi="宋体" w:hint="eastAsia"/>
          <w:szCs w:val="21"/>
        </w:rPr>
        <w:t>3．</w:t>
      </w:r>
      <w:bookmarkEnd w:id="1"/>
      <w:r w:rsidR="002F3C43" w:rsidRPr="004A4949">
        <w:rPr>
          <w:rFonts w:ascii="宋体" w:hAnsi="宋体" w:hint="eastAsia"/>
          <w:szCs w:val="21"/>
        </w:rPr>
        <w:t xml:space="preserve">A    </w:t>
      </w:r>
      <w:r w:rsidRPr="004A4949">
        <w:rPr>
          <w:rFonts w:ascii="宋体" w:hAnsi="宋体" w:hint="eastAsia"/>
          <w:szCs w:val="21"/>
        </w:rPr>
        <w:t>1</w:t>
      </w:r>
      <w:r w:rsidR="002F3C43" w:rsidRPr="004A4949">
        <w:rPr>
          <w:rFonts w:ascii="宋体" w:hAnsi="宋体" w:hint="eastAsia"/>
          <w:szCs w:val="21"/>
        </w:rPr>
        <w:t xml:space="preserve">4．C   </w:t>
      </w:r>
      <w:r w:rsidRPr="004A4949">
        <w:rPr>
          <w:rFonts w:ascii="宋体" w:hAnsi="宋体" w:hint="eastAsia"/>
          <w:szCs w:val="21"/>
        </w:rPr>
        <w:t>1</w:t>
      </w:r>
      <w:r w:rsidR="002F3C43" w:rsidRPr="004A4949">
        <w:rPr>
          <w:rFonts w:ascii="宋体" w:hAnsi="宋体" w:hint="eastAsia"/>
          <w:szCs w:val="21"/>
        </w:rPr>
        <w:t xml:space="preserve">5．C   </w:t>
      </w:r>
      <w:r w:rsidRPr="004A4949">
        <w:rPr>
          <w:rFonts w:ascii="宋体" w:hAnsi="宋体" w:hint="eastAsia"/>
          <w:szCs w:val="21"/>
        </w:rPr>
        <w:t>1</w:t>
      </w:r>
      <w:r w:rsidR="002F3C43" w:rsidRPr="004A4949">
        <w:rPr>
          <w:rFonts w:ascii="宋体" w:hAnsi="宋体" w:hint="eastAsia"/>
          <w:szCs w:val="21"/>
        </w:rPr>
        <w:t xml:space="preserve">6．B   </w:t>
      </w:r>
      <w:r w:rsidRPr="004A4949">
        <w:rPr>
          <w:rFonts w:ascii="宋体" w:hAnsi="宋体" w:hint="eastAsia"/>
          <w:szCs w:val="21"/>
        </w:rPr>
        <w:t>1</w:t>
      </w:r>
      <w:r w:rsidR="002F3C43" w:rsidRPr="004A4949">
        <w:rPr>
          <w:rFonts w:ascii="宋体" w:hAnsi="宋体" w:hint="eastAsia"/>
          <w:szCs w:val="21"/>
        </w:rPr>
        <w:t>7．A</w:t>
      </w:r>
      <w:r w:rsidR="002F3C43" w:rsidRPr="004A4949">
        <w:rPr>
          <w:rFonts w:ascii="宋体" w:hAnsi="宋体" w:hint="eastAsia"/>
          <w:szCs w:val="21"/>
        </w:rPr>
        <w:tab/>
        <w:t xml:space="preserve">   </w:t>
      </w:r>
      <w:r w:rsidRPr="004A4949">
        <w:rPr>
          <w:rFonts w:ascii="宋体" w:hAnsi="宋体" w:hint="eastAsia"/>
          <w:szCs w:val="21"/>
        </w:rPr>
        <w:t>1</w:t>
      </w:r>
      <w:r w:rsidR="002F3C43" w:rsidRPr="004A4949">
        <w:rPr>
          <w:rFonts w:ascii="宋体" w:hAnsi="宋体" w:hint="eastAsia"/>
          <w:szCs w:val="21"/>
        </w:rPr>
        <w:t xml:space="preserve">8．C   </w:t>
      </w:r>
      <w:r w:rsidRPr="004A4949">
        <w:rPr>
          <w:rFonts w:ascii="宋体" w:hAnsi="宋体" w:hint="eastAsia"/>
          <w:szCs w:val="21"/>
        </w:rPr>
        <w:t>1</w:t>
      </w:r>
      <w:r w:rsidR="002F3C43" w:rsidRPr="004A4949">
        <w:rPr>
          <w:rFonts w:ascii="宋体" w:hAnsi="宋体" w:hint="eastAsia"/>
          <w:szCs w:val="21"/>
        </w:rPr>
        <w:t xml:space="preserve">9．D  </w:t>
      </w:r>
      <w:r w:rsidRPr="004A4949">
        <w:rPr>
          <w:rFonts w:ascii="宋体" w:hAnsi="宋体" w:hint="eastAsia"/>
          <w:szCs w:val="21"/>
        </w:rPr>
        <w:t>2</w:t>
      </w:r>
      <w:r w:rsidR="002F3C43" w:rsidRPr="004A4949">
        <w:rPr>
          <w:rFonts w:ascii="宋体" w:hAnsi="宋体" w:hint="eastAsia"/>
          <w:szCs w:val="21"/>
        </w:rPr>
        <w:t>0．B</w:t>
      </w:r>
    </w:p>
    <w:p w:rsidR="00FE73DF" w:rsidRPr="004A4949" w:rsidRDefault="00FE73DF" w:rsidP="005413C7">
      <w:pPr>
        <w:spacing w:line="360" w:lineRule="auto"/>
        <w:rPr>
          <w:rFonts w:ascii="宋体" w:hAnsi="宋体"/>
        </w:rPr>
      </w:pPr>
    </w:p>
    <w:p w:rsidR="00195D84" w:rsidRPr="004A4949" w:rsidRDefault="00C22E71" w:rsidP="00195D84">
      <w:pPr>
        <w:spacing w:line="360" w:lineRule="auto"/>
        <w:rPr>
          <w:rFonts w:ascii="宋体" w:hAnsi="宋体"/>
          <w:szCs w:val="21"/>
        </w:rPr>
      </w:pPr>
      <w:r w:rsidRPr="004A4949">
        <w:rPr>
          <w:rFonts w:ascii="宋体" w:hAnsi="宋体" w:hint="eastAsia"/>
          <w:szCs w:val="21"/>
        </w:rPr>
        <w:t>2</w:t>
      </w:r>
      <w:r w:rsidR="00195D84" w:rsidRPr="004A4949">
        <w:rPr>
          <w:rFonts w:ascii="宋体" w:hAnsi="宋体" w:hint="eastAsia"/>
          <w:szCs w:val="21"/>
        </w:rPr>
        <w:t>1、</w:t>
      </w:r>
      <w:r w:rsidR="00195D84" w:rsidRPr="004A4949">
        <w:rPr>
          <w:rFonts w:ascii="宋体" w:hAnsi="宋体" w:hint="eastAsia"/>
          <w:color w:val="000000"/>
          <w:szCs w:val="21"/>
        </w:rPr>
        <w:t>（     ）表现了各种电气设备和器件的平面与空间位置、安装方式以及相互关系。</w:t>
      </w:r>
    </w:p>
    <w:p w:rsidR="00195D84" w:rsidRPr="004A4949" w:rsidRDefault="00195D84" w:rsidP="00195D84">
      <w:pPr>
        <w:spacing w:line="360" w:lineRule="auto"/>
        <w:ind w:leftChars="171" w:left="359"/>
        <w:rPr>
          <w:rFonts w:ascii="宋体" w:hAnsi="宋体"/>
          <w:szCs w:val="21"/>
        </w:rPr>
        <w:sectPr w:rsidR="00195D84" w:rsidRPr="004A4949" w:rsidSect="00195D84">
          <w:footerReference w:type="even" r:id="rId11"/>
          <w:footerReference w:type="default" r:id="rId12"/>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w:t>
      </w:r>
      <w:r w:rsidRPr="004A4949">
        <w:rPr>
          <w:rFonts w:ascii="宋体" w:hAnsi="宋体" w:hint="eastAsia"/>
          <w:color w:val="000000"/>
          <w:kern w:val="0"/>
          <w:szCs w:val="21"/>
        </w:rPr>
        <w:t>设备布置图</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w:t>
      </w:r>
      <w:r w:rsidRPr="004A4949">
        <w:rPr>
          <w:rFonts w:ascii="宋体" w:hAnsi="宋体" w:hint="eastAsia"/>
          <w:color w:val="000000"/>
          <w:kern w:val="0"/>
          <w:szCs w:val="21"/>
        </w:rPr>
        <w:t>电气平面图</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w:t>
      </w:r>
      <w:r w:rsidRPr="004A4949">
        <w:rPr>
          <w:rFonts w:ascii="宋体" w:hAnsi="宋体" w:hint="eastAsia"/>
          <w:color w:val="000000"/>
          <w:kern w:val="0"/>
          <w:szCs w:val="21"/>
        </w:rPr>
        <w:t>电气原理图</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w:t>
      </w:r>
      <w:r w:rsidRPr="004A4949">
        <w:rPr>
          <w:rFonts w:ascii="宋体" w:hAnsi="宋体" w:hint="eastAsia"/>
          <w:color w:val="000000"/>
          <w:kern w:val="0"/>
          <w:szCs w:val="21"/>
        </w:rPr>
        <w:t>电气系统图</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2</w:t>
      </w:r>
      <w:r w:rsidR="00195D84" w:rsidRPr="004A4949">
        <w:rPr>
          <w:rFonts w:ascii="宋体" w:hAnsi="宋体" w:hint="eastAsia"/>
          <w:szCs w:val="21"/>
        </w:rPr>
        <w:t>2、对于商用楼宇、高级宾馆和大型办公楼宇，我们常采用的供电方式是</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A．一备一用</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B．同时供电</w:t>
      </w:r>
    </w:p>
    <w:p w:rsidR="00195D84" w:rsidRPr="004A4949" w:rsidRDefault="00195D84" w:rsidP="00195D84">
      <w:pPr>
        <w:spacing w:line="360" w:lineRule="auto"/>
        <w:ind w:leftChars="150" w:left="315"/>
        <w:rPr>
          <w:rFonts w:ascii="宋体" w:hAnsi="宋体"/>
          <w:szCs w:val="21"/>
        </w:rPr>
        <w:sectPr w:rsidR="00195D84" w:rsidRPr="004A4949" w:rsidSect="00FF5D52">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C．双电源</w:t>
      </w:r>
      <w:r w:rsidRPr="004A4949">
        <w:rPr>
          <w:szCs w:val="21"/>
        </w:rPr>
        <w:t>+</w:t>
      </w:r>
      <w:r w:rsidRPr="004A4949">
        <w:rPr>
          <w:rFonts w:ascii="宋体" w:hAnsi="宋体" w:hint="eastAsia"/>
          <w:szCs w:val="21"/>
        </w:rPr>
        <w:t>自备发电机</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D．高供低备</w:t>
      </w:r>
    </w:p>
    <w:p w:rsidR="00195D84" w:rsidRPr="004A4949" w:rsidRDefault="00195D84" w:rsidP="00195D84">
      <w:pPr>
        <w:spacing w:line="360" w:lineRule="auto"/>
        <w:rPr>
          <w:rFonts w:ascii="宋体" w:hAnsi="宋体"/>
          <w:szCs w:val="21"/>
        </w:rPr>
        <w:sectPr w:rsidR="00195D84" w:rsidRPr="004A4949" w:rsidSect="00FF5D52">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2</w:t>
      </w:r>
      <w:r w:rsidR="00195D84" w:rsidRPr="004A4949">
        <w:rPr>
          <w:rFonts w:ascii="宋体" w:hAnsi="宋体" w:hint="eastAsia"/>
          <w:szCs w:val="21"/>
        </w:rPr>
        <w:t>3、</w:t>
      </w:r>
      <w:r w:rsidR="00195D84" w:rsidRPr="004A4949">
        <w:rPr>
          <w:szCs w:val="21"/>
        </w:rPr>
        <w:t>ATS</w:t>
      </w:r>
      <w:r w:rsidR="00195D84" w:rsidRPr="004A4949">
        <w:rPr>
          <w:rFonts w:ascii="宋体" w:hAnsi="宋体" w:hint="eastAsia"/>
          <w:szCs w:val="21"/>
        </w:rPr>
        <w:t>是</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w:t>
      </w:r>
      <w:r w:rsidRPr="004A4949">
        <w:rPr>
          <w:rFonts w:ascii="宋体" w:hAnsi="宋体" w:hint="eastAsia"/>
          <w:color w:val="000000"/>
          <w:kern w:val="0"/>
          <w:szCs w:val="21"/>
        </w:rPr>
        <w:t>电容器柜</w:t>
      </w:r>
    </w:p>
    <w:p w:rsidR="00195D84" w:rsidRPr="004A4949" w:rsidRDefault="00195D84" w:rsidP="00195D84">
      <w:pPr>
        <w:spacing w:line="360" w:lineRule="auto"/>
        <w:ind w:leftChars="150" w:left="315"/>
        <w:rPr>
          <w:rFonts w:ascii="宋体" w:hAnsi="宋体"/>
          <w:szCs w:val="21"/>
        </w:rPr>
        <w:sectPr w:rsidR="00195D84" w:rsidRPr="004A4949" w:rsidSect="00242938">
          <w:type w:val="continuous"/>
          <w:pgSz w:w="11906" w:h="16838"/>
          <w:pgMar w:top="1134" w:right="1134" w:bottom="1134" w:left="1134" w:header="851" w:footer="992" w:gutter="0"/>
          <w:cols w:num="2" w:space="425"/>
          <w:docGrid w:type="lines" w:linePitch="312"/>
        </w:sectPr>
      </w:pPr>
      <w:r w:rsidRPr="004A4949">
        <w:rPr>
          <w:rFonts w:ascii="宋体" w:hAnsi="宋体" w:hint="eastAsia"/>
          <w:szCs w:val="21"/>
        </w:rPr>
        <w:t>B．</w:t>
      </w:r>
      <w:r w:rsidRPr="004A4949">
        <w:rPr>
          <w:rFonts w:ascii="宋体" w:hAnsi="宋体" w:hint="eastAsia"/>
          <w:color w:val="000000"/>
          <w:kern w:val="0"/>
          <w:szCs w:val="21"/>
        </w:rPr>
        <w:t>变压器柜</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w:t>
      </w:r>
      <w:r w:rsidRPr="004A4949">
        <w:rPr>
          <w:rFonts w:ascii="宋体" w:hAnsi="宋体" w:hint="eastAsia"/>
          <w:color w:val="000000"/>
          <w:kern w:val="0"/>
          <w:szCs w:val="21"/>
        </w:rPr>
        <w:t>自动转换开关电器</w:t>
      </w:r>
    </w:p>
    <w:p w:rsidR="00195D84" w:rsidRPr="004A4949" w:rsidRDefault="00195D84" w:rsidP="00195D84">
      <w:pPr>
        <w:spacing w:line="360" w:lineRule="auto"/>
        <w:ind w:leftChars="150" w:left="315"/>
        <w:rPr>
          <w:rFonts w:ascii="宋体" w:hAnsi="宋体"/>
          <w:szCs w:val="21"/>
        </w:rPr>
        <w:sectPr w:rsidR="00195D84" w:rsidRPr="004A4949" w:rsidSect="00242938">
          <w:type w:val="continuous"/>
          <w:pgSz w:w="11906" w:h="16838"/>
          <w:pgMar w:top="1134" w:right="1134" w:bottom="1134" w:left="1134" w:header="851" w:footer="992" w:gutter="0"/>
          <w:cols w:num="2" w:space="425"/>
          <w:docGrid w:type="lines" w:linePitch="312"/>
        </w:sectPr>
      </w:pPr>
      <w:r w:rsidRPr="004A4949">
        <w:rPr>
          <w:rFonts w:ascii="宋体" w:hAnsi="宋体" w:hint="eastAsia"/>
          <w:szCs w:val="21"/>
        </w:rPr>
        <w:t>D．</w:t>
      </w:r>
      <w:r w:rsidRPr="004A4949">
        <w:rPr>
          <w:rFonts w:ascii="宋体" w:hAnsi="宋体" w:hint="eastAsia"/>
          <w:color w:val="000000"/>
          <w:kern w:val="0"/>
          <w:szCs w:val="21"/>
        </w:rPr>
        <w:t>配电箱</w:t>
      </w:r>
    </w:p>
    <w:p w:rsidR="00195D84" w:rsidRPr="004A4949" w:rsidRDefault="00C22E71" w:rsidP="00195D84">
      <w:pPr>
        <w:spacing w:line="360" w:lineRule="auto"/>
        <w:rPr>
          <w:rFonts w:ascii="宋体" w:hAnsi="宋体"/>
          <w:szCs w:val="21"/>
        </w:rPr>
      </w:pPr>
      <w:r w:rsidRPr="004A4949">
        <w:rPr>
          <w:rFonts w:ascii="宋体" w:hAnsi="宋体" w:hint="eastAsia"/>
          <w:szCs w:val="21"/>
        </w:rPr>
        <w:t>2</w:t>
      </w:r>
      <w:r w:rsidR="00195D84" w:rsidRPr="004A4949">
        <w:rPr>
          <w:rFonts w:ascii="宋体" w:hAnsi="宋体" w:hint="eastAsia"/>
          <w:szCs w:val="21"/>
        </w:rPr>
        <w:t>4、照明方式可分为一般照明、局部照明和</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A．全部照明</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B．装饰照明</w:t>
      </w:r>
    </w:p>
    <w:p w:rsidR="00195D84" w:rsidRPr="004A4949" w:rsidRDefault="00195D84" w:rsidP="00195D84">
      <w:pPr>
        <w:spacing w:line="360" w:lineRule="auto"/>
        <w:ind w:leftChars="150" w:left="315"/>
        <w:rPr>
          <w:rFonts w:ascii="宋体" w:hAnsi="宋体"/>
          <w:szCs w:val="21"/>
        </w:rPr>
        <w:sectPr w:rsidR="00195D84" w:rsidRPr="004A4949" w:rsidSect="00242938">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C．重点照明</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D．混合照明</w:t>
      </w:r>
    </w:p>
    <w:p w:rsidR="00195D84" w:rsidRPr="004A4949" w:rsidRDefault="00195D84" w:rsidP="00195D84">
      <w:pPr>
        <w:spacing w:line="360" w:lineRule="auto"/>
        <w:rPr>
          <w:rFonts w:ascii="宋体" w:hAnsi="宋体"/>
          <w:szCs w:val="21"/>
        </w:rPr>
        <w:sectPr w:rsidR="00195D84" w:rsidRPr="004A4949" w:rsidSect="00242938">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2</w:t>
      </w:r>
      <w:r w:rsidR="00195D84" w:rsidRPr="004A4949">
        <w:rPr>
          <w:rFonts w:ascii="宋体" w:hAnsi="宋体" w:hint="eastAsia"/>
          <w:szCs w:val="21"/>
        </w:rPr>
        <w:t>5、光源在空间某一方向上单位立方体角内发射的光通量称为光源在这一方向上的</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A．光强</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w:t>
      </w:r>
      <w:r w:rsidRPr="004A4949">
        <w:rPr>
          <w:rFonts w:ascii="宋体" w:hAnsi="宋体" w:hint="eastAsia"/>
          <w:color w:val="000000"/>
          <w:kern w:val="0"/>
          <w:szCs w:val="21"/>
        </w:rPr>
        <w:t>流明</w:t>
      </w:r>
    </w:p>
    <w:p w:rsidR="00195D84" w:rsidRPr="004A4949" w:rsidRDefault="00195D84" w:rsidP="00195D84">
      <w:pPr>
        <w:spacing w:line="360" w:lineRule="auto"/>
        <w:ind w:leftChars="150" w:left="315"/>
        <w:rPr>
          <w:rFonts w:ascii="宋体" w:hAnsi="宋体"/>
          <w:szCs w:val="21"/>
        </w:rPr>
        <w:sectPr w:rsidR="00195D84" w:rsidRPr="004A4949" w:rsidSect="00D13AA8">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w:t>
      </w:r>
      <w:r w:rsidRPr="004A4949">
        <w:rPr>
          <w:rFonts w:ascii="宋体" w:hAnsi="宋体" w:hint="eastAsia"/>
          <w:color w:val="000000"/>
          <w:kern w:val="0"/>
          <w:szCs w:val="21"/>
        </w:rPr>
        <w:t>照度</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w:t>
      </w:r>
      <w:r w:rsidRPr="004A4949">
        <w:rPr>
          <w:rFonts w:ascii="宋体" w:hAnsi="宋体" w:hint="eastAsia"/>
          <w:color w:val="000000"/>
          <w:kern w:val="0"/>
          <w:szCs w:val="21"/>
        </w:rPr>
        <w:t>发光效率</w:t>
      </w:r>
    </w:p>
    <w:p w:rsidR="00195D84" w:rsidRPr="004A4949" w:rsidRDefault="00195D84" w:rsidP="00195D84">
      <w:pPr>
        <w:spacing w:line="360" w:lineRule="auto"/>
        <w:rPr>
          <w:rFonts w:ascii="宋体" w:hAnsi="宋体"/>
          <w:szCs w:val="21"/>
        </w:rPr>
        <w:sectPr w:rsidR="00195D84" w:rsidRPr="004A4949" w:rsidSect="00D13AA8">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2</w:t>
      </w:r>
      <w:r w:rsidR="00195D84" w:rsidRPr="004A4949">
        <w:rPr>
          <w:rFonts w:ascii="宋体" w:hAnsi="宋体" w:hint="eastAsia"/>
          <w:szCs w:val="21"/>
        </w:rPr>
        <w:t>6、</w:t>
      </w:r>
      <w:r w:rsidR="00195D84" w:rsidRPr="004A4949">
        <w:rPr>
          <w:rFonts w:ascii="宋体" w:hAnsi="宋体" w:hint="eastAsia"/>
          <w:color w:val="000000"/>
          <w:kern w:val="0"/>
          <w:szCs w:val="21"/>
        </w:rPr>
        <w:t>下列不属于气体放电式光源的是</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w:t>
      </w:r>
      <w:r w:rsidRPr="004A4949">
        <w:rPr>
          <w:rFonts w:ascii="宋体" w:hAnsi="宋体" w:hint="eastAsia"/>
          <w:color w:val="000000"/>
          <w:kern w:val="0"/>
          <w:szCs w:val="21"/>
        </w:rPr>
        <w:t>低压钠灯</w:t>
      </w:r>
    </w:p>
    <w:p w:rsidR="00195D84" w:rsidRPr="004A4949" w:rsidRDefault="00195D84" w:rsidP="00195D84">
      <w:pPr>
        <w:spacing w:line="360" w:lineRule="auto"/>
        <w:ind w:leftChars="150" w:left="315"/>
        <w:rPr>
          <w:rFonts w:ascii="宋体" w:hAnsi="宋体"/>
          <w:szCs w:val="21"/>
        </w:rPr>
        <w:sectPr w:rsidR="00195D84" w:rsidRPr="004A4949" w:rsidSect="00242938">
          <w:type w:val="continuous"/>
          <w:pgSz w:w="11906" w:h="16838"/>
          <w:pgMar w:top="1134" w:right="1134" w:bottom="1134" w:left="1134" w:header="851" w:footer="992" w:gutter="0"/>
          <w:cols w:num="2" w:space="425"/>
          <w:docGrid w:type="lines" w:linePitch="312"/>
        </w:sectPr>
      </w:pPr>
      <w:r w:rsidRPr="004A4949">
        <w:rPr>
          <w:rFonts w:ascii="宋体" w:hAnsi="宋体" w:hint="eastAsia"/>
          <w:szCs w:val="21"/>
        </w:rPr>
        <w:t>B．</w:t>
      </w:r>
      <w:r w:rsidRPr="004A4949">
        <w:rPr>
          <w:rFonts w:ascii="宋体" w:hAnsi="宋体" w:hint="eastAsia"/>
          <w:color w:val="000000"/>
          <w:kern w:val="0"/>
          <w:szCs w:val="21"/>
        </w:rPr>
        <w:t>白炽灯</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w:t>
      </w:r>
      <w:r w:rsidRPr="004A4949">
        <w:rPr>
          <w:rFonts w:ascii="宋体" w:hAnsi="宋体" w:hint="eastAsia"/>
          <w:color w:val="000000"/>
          <w:kern w:val="0"/>
          <w:szCs w:val="21"/>
        </w:rPr>
        <w:t>高压汞灯</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D．金属卤化物灯</w:t>
      </w:r>
    </w:p>
    <w:p w:rsidR="00195D84" w:rsidRPr="004A4949" w:rsidRDefault="00195D84" w:rsidP="00195D84">
      <w:pPr>
        <w:spacing w:line="360" w:lineRule="auto"/>
        <w:rPr>
          <w:rFonts w:ascii="宋体" w:hAnsi="宋体"/>
          <w:szCs w:val="21"/>
        </w:rPr>
        <w:sectPr w:rsidR="00195D84" w:rsidRPr="004A4949" w:rsidSect="00242938">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2</w:t>
      </w:r>
      <w:r w:rsidR="00195D84" w:rsidRPr="004A4949">
        <w:rPr>
          <w:rFonts w:ascii="宋体" w:hAnsi="宋体" w:hint="eastAsia"/>
          <w:szCs w:val="21"/>
        </w:rPr>
        <w:t>7、一般，我们常说的控制电路都是由用电设备、控制电器和</w:t>
      </w:r>
      <w:r w:rsidR="00195D84" w:rsidRPr="004A4949">
        <w:rPr>
          <w:rFonts w:ascii="宋体" w:hAnsi="宋体" w:hint="eastAsia"/>
          <w:color w:val="000000"/>
          <w:szCs w:val="21"/>
        </w:rPr>
        <w:t>（     ）组成。</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w:t>
      </w:r>
      <w:r w:rsidRPr="004A4949">
        <w:rPr>
          <w:rFonts w:ascii="宋体" w:hAnsi="宋体" w:hint="eastAsia"/>
          <w:color w:val="000000"/>
          <w:kern w:val="0"/>
          <w:szCs w:val="21"/>
        </w:rPr>
        <w:t>检测电器</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w:t>
      </w:r>
      <w:r w:rsidRPr="004A4949">
        <w:rPr>
          <w:rFonts w:ascii="宋体" w:hAnsi="宋体" w:hint="eastAsia"/>
          <w:color w:val="000000"/>
          <w:kern w:val="0"/>
          <w:szCs w:val="21"/>
        </w:rPr>
        <w:t>监测电器</w:t>
      </w:r>
    </w:p>
    <w:p w:rsidR="00195D84" w:rsidRPr="004A4949" w:rsidRDefault="00195D84" w:rsidP="00195D84">
      <w:pPr>
        <w:spacing w:line="360" w:lineRule="auto"/>
        <w:ind w:leftChars="150" w:left="315"/>
        <w:rPr>
          <w:rFonts w:ascii="宋体" w:hAnsi="宋体"/>
          <w:szCs w:val="21"/>
        </w:rPr>
        <w:sectPr w:rsidR="00195D84" w:rsidRPr="004A4949" w:rsidSect="00FF5D52">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w:t>
      </w:r>
      <w:r w:rsidRPr="004A4949">
        <w:rPr>
          <w:rFonts w:ascii="宋体" w:hAnsi="宋体" w:hint="eastAsia"/>
          <w:color w:val="000000"/>
          <w:kern w:val="0"/>
          <w:szCs w:val="21"/>
        </w:rPr>
        <w:t>保护电器</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w:t>
      </w:r>
      <w:r w:rsidRPr="004A4949">
        <w:rPr>
          <w:rFonts w:ascii="宋体" w:hAnsi="宋体" w:hint="eastAsia"/>
          <w:color w:val="000000"/>
          <w:kern w:val="0"/>
          <w:szCs w:val="21"/>
        </w:rPr>
        <w:t>显示电器</w:t>
      </w:r>
    </w:p>
    <w:p w:rsidR="00195D84" w:rsidRPr="004A4949" w:rsidRDefault="00195D84" w:rsidP="00195D84">
      <w:pPr>
        <w:spacing w:line="360" w:lineRule="auto"/>
        <w:rPr>
          <w:rFonts w:ascii="宋体" w:hAnsi="宋体"/>
          <w:szCs w:val="21"/>
        </w:rPr>
        <w:sectPr w:rsidR="00195D84" w:rsidRPr="004A4949" w:rsidSect="00FF5D52">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2</w:t>
      </w:r>
      <w:r w:rsidR="00195D84" w:rsidRPr="004A4949">
        <w:rPr>
          <w:rFonts w:ascii="宋体" w:hAnsi="宋体" w:hint="eastAsia"/>
          <w:szCs w:val="21"/>
        </w:rPr>
        <w:t>8、感光探测器主要分为紫外感光探测器和</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A．日光探测器</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B．短波探测器</w:t>
      </w:r>
    </w:p>
    <w:p w:rsidR="00195D84" w:rsidRPr="004A4949" w:rsidRDefault="00195D84" w:rsidP="00195D84">
      <w:pPr>
        <w:spacing w:line="360" w:lineRule="auto"/>
        <w:ind w:leftChars="150" w:left="315"/>
        <w:rPr>
          <w:rFonts w:ascii="宋体" w:hAnsi="宋体"/>
          <w:szCs w:val="21"/>
        </w:rPr>
        <w:sectPr w:rsidR="00195D84" w:rsidRPr="004A4949" w:rsidSect="00242938">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C．长波探测器</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D．红外感光探测器</w:t>
      </w:r>
    </w:p>
    <w:p w:rsidR="00195D84" w:rsidRPr="004A4949" w:rsidRDefault="00195D84" w:rsidP="00195D84">
      <w:pPr>
        <w:spacing w:line="360" w:lineRule="auto"/>
        <w:rPr>
          <w:rFonts w:ascii="宋体" w:hAnsi="宋体"/>
          <w:szCs w:val="21"/>
        </w:rPr>
        <w:sectPr w:rsidR="00195D84" w:rsidRPr="004A4949" w:rsidSect="00242938">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2</w:t>
      </w:r>
      <w:r w:rsidR="00195D84" w:rsidRPr="004A4949">
        <w:rPr>
          <w:rFonts w:ascii="宋体" w:hAnsi="宋体" w:hint="eastAsia"/>
          <w:szCs w:val="21"/>
        </w:rPr>
        <w:t>9、局部分体空调常采用</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A．直接蒸发式表冷器</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B．水冷表冷器</w:t>
      </w:r>
    </w:p>
    <w:p w:rsidR="00195D84" w:rsidRPr="004A4949" w:rsidRDefault="00195D84" w:rsidP="00195D84">
      <w:pPr>
        <w:spacing w:line="360" w:lineRule="auto"/>
        <w:ind w:leftChars="150" w:left="315"/>
        <w:rPr>
          <w:rFonts w:ascii="宋体" w:hAnsi="宋体"/>
          <w:szCs w:val="21"/>
        </w:rPr>
        <w:sectPr w:rsidR="00195D84" w:rsidRPr="004A4949" w:rsidSect="00242938">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C．直接蒸发式表冷器或水冷表冷器</w:t>
      </w:r>
    </w:p>
    <w:p w:rsidR="00195D84" w:rsidRPr="004A4949" w:rsidRDefault="00195D84" w:rsidP="00195D84">
      <w:pPr>
        <w:spacing w:line="360" w:lineRule="auto"/>
        <w:ind w:leftChars="150" w:left="315"/>
        <w:rPr>
          <w:rFonts w:ascii="宋体" w:hAnsi="宋体"/>
          <w:szCs w:val="21"/>
        </w:rPr>
        <w:sectPr w:rsidR="00195D84" w:rsidRPr="004A4949" w:rsidSect="00242938">
          <w:type w:val="continuous"/>
          <w:pgSz w:w="11906" w:h="16838"/>
          <w:pgMar w:top="1134" w:right="1134" w:bottom="1134" w:left="1134" w:header="851" w:footer="992" w:gutter="0"/>
          <w:cols w:num="2" w:space="425"/>
          <w:docGrid w:type="lines" w:linePitch="312"/>
        </w:sectPr>
      </w:pPr>
      <w:r w:rsidRPr="004A4949">
        <w:rPr>
          <w:rFonts w:ascii="宋体" w:hAnsi="宋体" w:hint="eastAsia"/>
          <w:szCs w:val="21"/>
        </w:rPr>
        <w:t>D．以上答案都不正确</w:t>
      </w:r>
    </w:p>
    <w:p w:rsidR="00195D84" w:rsidRPr="004A4949" w:rsidRDefault="00C22E71" w:rsidP="00195D84">
      <w:pPr>
        <w:spacing w:line="360" w:lineRule="auto"/>
        <w:rPr>
          <w:rFonts w:ascii="宋体" w:hAnsi="宋体"/>
          <w:szCs w:val="21"/>
        </w:rPr>
      </w:pPr>
      <w:r w:rsidRPr="004A4949">
        <w:rPr>
          <w:rFonts w:ascii="宋体" w:hAnsi="宋体" w:hint="eastAsia"/>
          <w:szCs w:val="21"/>
        </w:rPr>
        <w:t>3</w:t>
      </w:r>
      <w:r w:rsidR="00195D84" w:rsidRPr="004A4949">
        <w:rPr>
          <w:rFonts w:ascii="宋体" w:hAnsi="宋体" w:hint="eastAsia"/>
          <w:szCs w:val="21"/>
        </w:rPr>
        <w:t>0、</w:t>
      </w:r>
      <w:r w:rsidR="00195D84" w:rsidRPr="004A4949">
        <w:rPr>
          <w:rFonts w:ascii="宋体" w:hAnsi="宋体" w:cs="宋体" w:hint="eastAsia"/>
          <w:color w:val="000000"/>
          <w:kern w:val="0"/>
          <w:szCs w:val="21"/>
        </w:rPr>
        <w:t>电视机用户端信号电平在</w:t>
      </w:r>
      <w:r w:rsidR="00195D84" w:rsidRPr="004A4949">
        <w:rPr>
          <w:rFonts w:ascii="宋体" w:hAnsi="宋体" w:hint="eastAsia"/>
          <w:color w:val="000000"/>
          <w:szCs w:val="21"/>
        </w:rPr>
        <w:t>（     ）</w:t>
      </w:r>
      <w:r w:rsidR="00195D84" w:rsidRPr="004A4949">
        <w:rPr>
          <w:rFonts w:ascii="宋体" w:hAnsi="宋体" w:cs="宋体" w:hint="eastAsia"/>
          <w:color w:val="000000"/>
          <w:kern w:val="0"/>
          <w:szCs w:val="21"/>
        </w:rPr>
        <w:t>范围内可以获得最好的观看效果</w:t>
      </w:r>
      <w:r w:rsidR="00195D84" w:rsidRPr="004A4949">
        <w:rPr>
          <w:rFonts w:ascii="宋体" w:hAnsi="宋体" w:hint="eastAsia"/>
          <w:color w:val="000000"/>
          <w:szCs w:val="21"/>
        </w:rPr>
        <w:t>。</w:t>
      </w:r>
    </w:p>
    <w:p w:rsidR="00195D84" w:rsidRPr="004A4949" w:rsidRDefault="00195D84" w:rsidP="00195D84">
      <w:pPr>
        <w:spacing w:line="360" w:lineRule="auto"/>
        <w:ind w:leftChars="150" w:left="315"/>
        <w:rPr>
          <w:rFonts w:ascii="宋体" w:hAnsi="宋体"/>
          <w:szCs w:val="21"/>
        </w:rPr>
        <w:sectPr w:rsidR="00195D84" w:rsidRPr="004A4949" w:rsidSect="00956325">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w:t>
      </w:r>
      <w:r w:rsidRPr="004A4949">
        <w:rPr>
          <w:rFonts w:hint="eastAsia"/>
          <w:szCs w:val="21"/>
        </w:rPr>
        <w:t>8</w:t>
      </w:r>
      <w:r w:rsidRPr="004A4949">
        <w:rPr>
          <w:szCs w:val="21"/>
        </w:rPr>
        <w:t>0±5dB</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w:t>
      </w:r>
      <w:r w:rsidRPr="004A4949">
        <w:rPr>
          <w:szCs w:val="21"/>
        </w:rPr>
        <w:t>70±5dB</w:t>
      </w:r>
    </w:p>
    <w:p w:rsidR="00195D84" w:rsidRPr="004A4949" w:rsidRDefault="00195D84" w:rsidP="00195D84">
      <w:pPr>
        <w:spacing w:line="360" w:lineRule="auto"/>
        <w:ind w:leftChars="150" w:left="315"/>
        <w:rPr>
          <w:rFonts w:ascii="宋体" w:hAnsi="宋体"/>
          <w:szCs w:val="21"/>
        </w:rPr>
        <w:sectPr w:rsidR="00195D84" w:rsidRPr="004A4949" w:rsidSect="00956325">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w:t>
      </w:r>
      <w:r w:rsidRPr="004A4949">
        <w:rPr>
          <w:rFonts w:hint="eastAsia"/>
          <w:szCs w:val="21"/>
        </w:rPr>
        <w:t>6</w:t>
      </w:r>
      <w:r w:rsidRPr="004A4949">
        <w:rPr>
          <w:szCs w:val="21"/>
        </w:rPr>
        <w:t>0±5dB</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w:t>
      </w:r>
      <w:r w:rsidRPr="004A4949">
        <w:rPr>
          <w:rFonts w:hint="eastAsia"/>
          <w:szCs w:val="21"/>
        </w:rPr>
        <w:t>5</w:t>
      </w:r>
      <w:r w:rsidRPr="004A4949">
        <w:rPr>
          <w:szCs w:val="21"/>
        </w:rPr>
        <w:t>0±5dB</w:t>
      </w:r>
    </w:p>
    <w:p w:rsidR="00195D84" w:rsidRPr="004A4949" w:rsidRDefault="00195D84" w:rsidP="00195D84">
      <w:pPr>
        <w:spacing w:line="360" w:lineRule="auto"/>
        <w:ind w:leftChars="150" w:left="315"/>
        <w:rPr>
          <w:rFonts w:ascii="宋体" w:hAnsi="宋体"/>
          <w:szCs w:val="21"/>
        </w:rPr>
        <w:sectPr w:rsidR="00195D84" w:rsidRPr="004A4949" w:rsidSect="006E0A87">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ind w:leftChars="150" w:left="315"/>
        <w:rPr>
          <w:rFonts w:ascii="宋体" w:hAnsi="宋体"/>
          <w:szCs w:val="21"/>
        </w:rPr>
      </w:pPr>
      <w:r w:rsidRPr="004A4949">
        <w:rPr>
          <w:rFonts w:ascii="宋体" w:hAnsi="宋体" w:hint="eastAsia"/>
          <w:szCs w:val="21"/>
        </w:rPr>
        <w:t>2</w:t>
      </w:r>
      <w:r w:rsidR="00195D84" w:rsidRPr="004A4949">
        <w:rPr>
          <w:rFonts w:ascii="宋体" w:hAnsi="宋体" w:hint="eastAsia"/>
          <w:szCs w:val="21"/>
        </w:rPr>
        <w:t xml:space="preserve">1、A   </w:t>
      </w:r>
      <w:r w:rsidRPr="004A4949">
        <w:rPr>
          <w:rFonts w:ascii="宋体" w:hAnsi="宋体" w:hint="eastAsia"/>
          <w:szCs w:val="21"/>
        </w:rPr>
        <w:t>2</w:t>
      </w:r>
      <w:r w:rsidR="00195D84" w:rsidRPr="004A4949">
        <w:rPr>
          <w:rFonts w:ascii="宋体" w:hAnsi="宋体" w:hint="eastAsia"/>
          <w:szCs w:val="21"/>
        </w:rPr>
        <w:t xml:space="preserve">2、B   </w:t>
      </w:r>
      <w:r w:rsidRPr="004A4949">
        <w:rPr>
          <w:rFonts w:ascii="宋体" w:hAnsi="宋体" w:hint="eastAsia"/>
          <w:szCs w:val="21"/>
        </w:rPr>
        <w:t>2</w:t>
      </w:r>
      <w:r w:rsidR="00195D84" w:rsidRPr="004A4949">
        <w:rPr>
          <w:rFonts w:ascii="宋体" w:hAnsi="宋体" w:hint="eastAsia"/>
          <w:szCs w:val="21"/>
        </w:rPr>
        <w:t xml:space="preserve">3、C   </w:t>
      </w:r>
      <w:r w:rsidRPr="004A4949">
        <w:rPr>
          <w:rFonts w:ascii="宋体" w:hAnsi="宋体" w:hint="eastAsia"/>
          <w:szCs w:val="21"/>
        </w:rPr>
        <w:t>2</w:t>
      </w:r>
      <w:r w:rsidR="00195D84" w:rsidRPr="004A4949">
        <w:rPr>
          <w:rFonts w:ascii="宋体" w:hAnsi="宋体" w:hint="eastAsia"/>
          <w:szCs w:val="21"/>
        </w:rPr>
        <w:t xml:space="preserve">4、D   </w:t>
      </w:r>
      <w:r w:rsidRPr="004A4949">
        <w:rPr>
          <w:rFonts w:ascii="宋体" w:hAnsi="宋体" w:hint="eastAsia"/>
          <w:szCs w:val="21"/>
        </w:rPr>
        <w:t>2</w:t>
      </w:r>
      <w:r w:rsidR="00195D84" w:rsidRPr="004A4949">
        <w:rPr>
          <w:rFonts w:ascii="宋体" w:hAnsi="宋体" w:hint="eastAsia"/>
          <w:szCs w:val="21"/>
        </w:rPr>
        <w:t xml:space="preserve">5、A   </w:t>
      </w:r>
      <w:r w:rsidRPr="004A4949">
        <w:rPr>
          <w:rFonts w:ascii="宋体" w:hAnsi="宋体" w:hint="eastAsia"/>
          <w:szCs w:val="21"/>
        </w:rPr>
        <w:t>2</w:t>
      </w:r>
      <w:r w:rsidR="00195D84" w:rsidRPr="004A4949">
        <w:rPr>
          <w:rFonts w:ascii="宋体" w:hAnsi="宋体" w:hint="eastAsia"/>
          <w:szCs w:val="21"/>
        </w:rPr>
        <w:t xml:space="preserve">6、B   </w:t>
      </w:r>
      <w:r w:rsidRPr="004A4949">
        <w:rPr>
          <w:rFonts w:ascii="宋体" w:hAnsi="宋体" w:hint="eastAsia"/>
          <w:szCs w:val="21"/>
        </w:rPr>
        <w:t>2</w:t>
      </w:r>
      <w:r w:rsidR="00195D84" w:rsidRPr="004A4949">
        <w:rPr>
          <w:rFonts w:ascii="宋体" w:hAnsi="宋体" w:hint="eastAsia"/>
          <w:szCs w:val="21"/>
        </w:rPr>
        <w:t xml:space="preserve">7、C   </w:t>
      </w:r>
      <w:r w:rsidRPr="004A4949">
        <w:rPr>
          <w:rFonts w:ascii="宋体" w:hAnsi="宋体" w:hint="eastAsia"/>
          <w:szCs w:val="21"/>
        </w:rPr>
        <w:t>2</w:t>
      </w:r>
      <w:r w:rsidR="00195D84" w:rsidRPr="004A4949">
        <w:rPr>
          <w:rFonts w:ascii="宋体" w:hAnsi="宋体" w:hint="eastAsia"/>
          <w:szCs w:val="21"/>
        </w:rPr>
        <w:t xml:space="preserve">8、D   </w:t>
      </w:r>
      <w:r w:rsidRPr="004A4949">
        <w:rPr>
          <w:rFonts w:ascii="宋体" w:hAnsi="宋体" w:hint="eastAsia"/>
          <w:szCs w:val="21"/>
        </w:rPr>
        <w:t>2</w:t>
      </w:r>
      <w:r w:rsidR="00195D84" w:rsidRPr="004A4949">
        <w:rPr>
          <w:rFonts w:ascii="宋体" w:hAnsi="宋体" w:hint="eastAsia"/>
          <w:szCs w:val="21"/>
        </w:rPr>
        <w:t xml:space="preserve">9、A   </w:t>
      </w:r>
      <w:r w:rsidRPr="004A4949">
        <w:rPr>
          <w:rFonts w:ascii="宋体" w:hAnsi="宋体" w:hint="eastAsia"/>
          <w:szCs w:val="21"/>
        </w:rPr>
        <w:t>3</w:t>
      </w:r>
      <w:r w:rsidR="00195D84" w:rsidRPr="004A4949">
        <w:rPr>
          <w:rFonts w:ascii="宋体" w:hAnsi="宋体" w:hint="eastAsia"/>
          <w:szCs w:val="21"/>
        </w:rPr>
        <w:t>0、B</w:t>
      </w:r>
    </w:p>
    <w:p w:rsidR="002F3C43" w:rsidRPr="004A4949" w:rsidRDefault="002F3C43" w:rsidP="005413C7">
      <w:pPr>
        <w:spacing w:line="360" w:lineRule="auto"/>
        <w:rPr>
          <w:rFonts w:ascii="宋体" w:hAnsi="宋体"/>
        </w:rPr>
      </w:pPr>
    </w:p>
    <w:p w:rsidR="00195D84" w:rsidRPr="004A4949" w:rsidRDefault="00C22E71" w:rsidP="00195D84">
      <w:pPr>
        <w:spacing w:line="360" w:lineRule="auto"/>
        <w:rPr>
          <w:rFonts w:ascii="宋体" w:hAnsi="宋体"/>
          <w:szCs w:val="21"/>
        </w:rPr>
      </w:pPr>
      <w:r w:rsidRPr="004A4949">
        <w:rPr>
          <w:rFonts w:ascii="宋体" w:hAnsi="宋体" w:hint="eastAsia"/>
          <w:szCs w:val="21"/>
        </w:rPr>
        <w:t>3</w:t>
      </w:r>
      <w:r w:rsidR="00195D84" w:rsidRPr="004A4949">
        <w:rPr>
          <w:rFonts w:ascii="宋体" w:hAnsi="宋体" w:hint="eastAsia"/>
          <w:szCs w:val="21"/>
        </w:rPr>
        <w:t>1、</w:t>
      </w:r>
      <w:r w:rsidR="00195D84" w:rsidRPr="004A4949">
        <w:rPr>
          <w:rFonts w:ascii="宋体" w:hAnsi="宋体" w:hint="eastAsia"/>
          <w:color w:val="000000"/>
          <w:szCs w:val="21"/>
        </w:rPr>
        <w:t>定位轴线标号的原则是水平方向采用阿拉伯数字，（     ）标出。</w:t>
      </w:r>
    </w:p>
    <w:p w:rsidR="00195D84" w:rsidRPr="004A4949" w:rsidRDefault="00195D84" w:rsidP="00195D84">
      <w:pPr>
        <w:spacing w:line="360" w:lineRule="auto"/>
        <w:ind w:leftChars="171" w:left="359"/>
        <w:rPr>
          <w:rFonts w:ascii="宋体" w:hAnsi="宋体"/>
          <w:szCs w:val="21"/>
        </w:rPr>
        <w:sectPr w:rsidR="00195D84" w:rsidRPr="004A4949" w:rsidSect="00195D84">
          <w:footerReference w:type="even" r:id="rId13"/>
          <w:footerReference w:type="default" r:id="rId14"/>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w:t>
      </w:r>
      <w:r w:rsidRPr="004A4949">
        <w:rPr>
          <w:rFonts w:ascii="宋体" w:hAnsi="宋体" w:hint="eastAsia"/>
          <w:color w:val="000000"/>
          <w:kern w:val="0"/>
          <w:szCs w:val="21"/>
        </w:rPr>
        <w:t>由左向右</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w:t>
      </w:r>
      <w:r w:rsidRPr="004A4949">
        <w:rPr>
          <w:rFonts w:ascii="宋体" w:hAnsi="宋体" w:hint="eastAsia"/>
          <w:color w:val="000000"/>
          <w:kern w:val="0"/>
          <w:szCs w:val="21"/>
        </w:rPr>
        <w:t>由右向左</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w:t>
      </w:r>
      <w:r w:rsidRPr="004A4949">
        <w:rPr>
          <w:rFonts w:ascii="宋体" w:hAnsi="宋体" w:hint="eastAsia"/>
          <w:color w:val="000000"/>
          <w:kern w:val="0"/>
          <w:szCs w:val="21"/>
        </w:rPr>
        <w:t>由中间向两侧</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w:t>
      </w:r>
      <w:r w:rsidRPr="004A4949">
        <w:rPr>
          <w:rFonts w:ascii="宋体" w:hAnsi="宋体" w:hint="eastAsia"/>
          <w:color w:val="000000"/>
          <w:kern w:val="0"/>
          <w:szCs w:val="21"/>
        </w:rPr>
        <w:t>由两侧向中间</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3</w:t>
      </w:r>
      <w:r w:rsidR="00195D84" w:rsidRPr="004A4949">
        <w:rPr>
          <w:rFonts w:ascii="宋体" w:hAnsi="宋体" w:hint="eastAsia"/>
          <w:szCs w:val="21"/>
        </w:rPr>
        <w:t>2、</w:t>
      </w:r>
      <w:r w:rsidR="00195D84" w:rsidRPr="004A4949">
        <w:rPr>
          <w:rFonts w:ascii="宋体" w:hAnsi="宋体" w:cs="宋体" w:hint="eastAsia"/>
          <w:color w:val="000000"/>
          <w:kern w:val="0"/>
          <w:szCs w:val="21"/>
        </w:rPr>
        <w:t>通常，</w:t>
      </w:r>
      <w:r w:rsidR="00195D84" w:rsidRPr="004A4949">
        <w:rPr>
          <w:rFonts w:ascii="宋体" w:hAnsi="宋体" w:hint="eastAsia"/>
          <w:color w:val="000000"/>
          <w:szCs w:val="21"/>
        </w:rPr>
        <w:t>（     ）形式的供电方式</w:t>
      </w:r>
      <w:r w:rsidR="00195D84" w:rsidRPr="004A4949">
        <w:rPr>
          <w:rFonts w:ascii="宋体" w:hAnsi="宋体" w:cs="宋体" w:hint="eastAsia"/>
          <w:color w:val="000000"/>
          <w:kern w:val="0"/>
          <w:szCs w:val="21"/>
        </w:rPr>
        <w:t>适用于负荷小、用电可靠性低的建筑</w:t>
      </w:r>
      <w:r w:rsidR="00195D84" w:rsidRPr="004A4949">
        <w:rPr>
          <w:rFonts w:ascii="宋体" w:hAnsi="宋体" w:hint="eastAsia"/>
          <w:color w:val="000000"/>
          <w:szCs w:val="21"/>
        </w:rPr>
        <w:t>。</w:t>
      </w:r>
    </w:p>
    <w:p w:rsidR="00195D84" w:rsidRPr="004A4949" w:rsidRDefault="00195D84" w:rsidP="00195D84">
      <w:pPr>
        <w:spacing w:line="360" w:lineRule="auto"/>
        <w:ind w:leftChars="150" w:left="315"/>
        <w:rPr>
          <w:rFonts w:ascii="宋体" w:hAnsi="宋体"/>
          <w:szCs w:val="21"/>
        </w:rPr>
        <w:sectPr w:rsidR="00195D84" w:rsidRPr="004A4949" w:rsidSect="00AF19C9">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 xml:space="preserve">A．高供低备 </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 xml:space="preserve">B．一备一用 </w:t>
      </w:r>
    </w:p>
    <w:p w:rsidR="00195D84" w:rsidRPr="004A4949" w:rsidRDefault="00195D84" w:rsidP="00195D84">
      <w:pPr>
        <w:spacing w:line="360" w:lineRule="auto"/>
        <w:ind w:leftChars="150" w:left="315"/>
        <w:rPr>
          <w:rFonts w:ascii="宋体" w:hAnsi="宋体"/>
          <w:szCs w:val="21"/>
        </w:rPr>
        <w:sectPr w:rsidR="00195D84" w:rsidRPr="004A4949" w:rsidSect="00AF19C9">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 xml:space="preserve">C．同时供电 </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D．双电源</w:t>
      </w:r>
      <w:r w:rsidRPr="004A4949">
        <w:rPr>
          <w:szCs w:val="21"/>
        </w:rPr>
        <w:t>+</w:t>
      </w:r>
      <w:r w:rsidRPr="004A4949">
        <w:rPr>
          <w:rFonts w:ascii="宋体" w:hAnsi="宋体" w:hint="eastAsia"/>
          <w:szCs w:val="21"/>
        </w:rPr>
        <w:t xml:space="preserve">自备发电机 </w:t>
      </w:r>
    </w:p>
    <w:p w:rsidR="00195D84" w:rsidRPr="004A4949" w:rsidRDefault="00195D84" w:rsidP="00195D84">
      <w:pPr>
        <w:spacing w:line="360" w:lineRule="auto"/>
        <w:ind w:leftChars="150" w:left="315"/>
        <w:rPr>
          <w:rFonts w:ascii="宋体" w:hAnsi="宋体"/>
          <w:szCs w:val="21"/>
        </w:rPr>
        <w:sectPr w:rsidR="00195D84" w:rsidRPr="004A4949" w:rsidSect="00805B97">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3</w:t>
      </w:r>
      <w:r w:rsidR="00195D84" w:rsidRPr="004A4949">
        <w:rPr>
          <w:rFonts w:ascii="宋体" w:hAnsi="宋体" w:hint="eastAsia"/>
          <w:szCs w:val="21"/>
        </w:rPr>
        <w:t>3、起隔离带电母线作用的是</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w:t>
      </w:r>
      <w:r w:rsidRPr="004A4949">
        <w:rPr>
          <w:rFonts w:ascii="宋体" w:hAnsi="宋体" w:hint="eastAsia"/>
          <w:color w:val="000000"/>
          <w:kern w:val="0"/>
          <w:szCs w:val="21"/>
        </w:rPr>
        <w:t>低压断路器</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w:t>
      </w:r>
      <w:r w:rsidRPr="004A4949">
        <w:rPr>
          <w:rFonts w:ascii="宋体" w:hAnsi="宋体" w:hint="eastAsia"/>
          <w:color w:val="000000"/>
          <w:kern w:val="0"/>
          <w:szCs w:val="21"/>
        </w:rPr>
        <w:t>自动转换开关电器</w:t>
      </w:r>
    </w:p>
    <w:p w:rsidR="00195D84" w:rsidRPr="004A4949" w:rsidRDefault="00195D84" w:rsidP="00195D84">
      <w:pPr>
        <w:spacing w:line="360" w:lineRule="auto"/>
        <w:ind w:leftChars="150" w:left="315"/>
        <w:rPr>
          <w:rFonts w:ascii="宋体" w:hAnsi="宋体"/>
          <w:szCs w:val="21"/>
        </w:rPr>
        <w:sectPr w:rsidR="00195D84" w:rsidRPr="004A4949" w:rsidSect="00D84F62">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w:t>
      </w:r>
      <w:r w:rsidRPr="004A4949">
        <w:rPr>
          <w:rFonts w:ascii="宋体" w:hAnsi="宋体" w:hint="eastAsia"/>
          <w:color w:val="000000"/>
          <w:kern w:val="0"/>
          <w:szCs w:val="21"/>
        </w:rPr>
        <w:t>刀开关</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w:t>
      </w:r>
      <w:r w:rsidRPr="004A4949">
        <w:rPr>
          <w:rFonts w:ascii="宋体" w:hAnsi="宋体" w:hint="eastAsia"/>
          <w:color w:val="000000"/>
          <w:kern w:val="0"/>
          <w:szCs w:val="21"/>
        </w:rPr>
        <w:t>熔断器</w:t>
      </w:r>
    </w:p>
    <w:p w:rsidR="00195D84" w:rsidRPr="004A4949" w:rsidRDefault="00195D84" w:rsidP="00195D84">
      <w:pPr>
        <w:spacing w:line="360" w:lineRule="auto"/>
        <w:rPr>
          <w:rFonts w:ascii="宋体" w:hAnsi="宋体"/>
          <w:szCs w:val="21"/>
        </w:rPr>
        <w:sectPr w:rsidR="00195D84" w:rsidRPr="004A4949" w:rsidSect="00D84F62">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3</w:t>
      </w:r>
      <w:r w:rsidR="00195D84" w:rsidRPr="004A4949">
        <w:rPr>
          <w:rFonts w:ascii="宋体" w:hAnsi="宋体" w:hint="eastAsia"/>
          <w:szCs w:val="21"/>
        </w:rPr>
        <w:t>4、在自然采光不足或夜间，提供必要的照度以满足人们生产、生活正常进行的照明是</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A．事故照明</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B．障碍照明</w:t>
      </w:r>
    </w:p>
    <w:p w:rsidR="00195D84" w:rsidRPr="004A4949" w:rsidRDefault="00195D84" w:rsidP="00195D84">
      <w:pPr>
        <w:spacing w:line="360" w:lineRule="auto"/>
        <w:ind w:leftChars="150" w:left="315"/>
        <w:rPr>
          <w:rFonts w:ascii="宋体" w:hAnsi="宋体"/>
          <w:szCs w:val="21"/>
        </w:rPr>
        <w:sectPr w:rsidR="00195D84" w:rsidRPr="004A4949" w:rsidSect="00C16E37">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C．警卫值班照明</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D．正常照明</w:t>
      </w:r>
    </w:p>
    <w:p w:rsidR="00195D84" w:rsidRPr="004A4949" w:rsidRDefault="00195D84" w:rsidP="00195D84">
      <w:pPr>
        <w:spacing w:line="360" w:lineRule="auto"/>
        <w:rPr>
          <w:rFonts w:ascii="宋体" w:hAnsi="宋体"/>
          <w:szCs w:val="21"/>
        </w:rPr>
        <w:sectPr w:rsidR="00195D84" w:rsidRPr="004A4949" w:rsidSect="00C16E37">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3</w:t>
      </w:r>
      <w:r w:rsidR="00195D84" w:rsidRPr="004A4949">
        <w:rPr>
          <w:rFonts w:ascii="宋体" w:hAnsi="宋体" w:hint="eastAsia"/>
          <w:szCs w:val="21"/>
        </w:rPr>
        <w:t>5、如果一个光源具有连续光谱，那么它的显色性</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A．较好</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B．较差</w:t>
      </w:r>
    </w:p>
    <w:p w:rsidR="00195D84" w:rsidRPr="004A4949" w:rsidRDefault="00195D84" w:rsidP="00195D84">
      <w:pPr>
        <w:spacing w:line="360" w:lineRule="auto"/>
        <w:ind w:leftChars="150" w:left="315"/>
        <w:rPr>
          <w:rFonts w:ascii="宋体" w:hAnsi="宋体"/>
          <w:szCs w:val="21"/>
        </w:rPr>
        <w:sectPr w:rsidR="00195D84" w:rsidRPr="004A4949" w:rsidSect="0038172D">
          <w:type w:val="continuous"/>
          <w:pgSz w:w="11906" w:h="16838"/>
          <w:pgMar w:top="1134" w:right="1134" w:bottom="1134" w:left="1134" w:header="851" w:footer="992" w:gutter="0"/>
          <w:cols w:num="2"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 xml:space="preserve">C．一般 </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 xml:space="preserve">D．不确定 </w:t>
      </w:r>
    </w:p>
    <w:p w:rsidR="00195D84" w:rsidRPr="004A4949" w:rsidRDefault="00195D84" w:rsidP="00195D84">
      <w:pPr>
        <w:spacing w:line="360" w:lineRule="auto"/>
        <w:rPr>
          <w:rFonts w:ascii="宋体" w:hAnsi="宋体"/>
          <w:szCs w:val="21"/>
        </w:rPr>
        <w:sectPr w:rsidR="00195D84" w:rsidRPr="004A4949" w:rsidSect="0038172D">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3</w:t>
      </w:r>
      <w:r w:rsidR="00195D84" w:rsidRPr="004A4949">
        <w:rPr>
          <w:rFonts w:ascii="宋体" w:hAnsi="宋体" w:hint="eastAsia"/>
          <w:szCs w:val="21"/>
        </w:rPr>
        <w:t>6、</w:t>
      </w:r>
      <w:r w:rsidR="00195D84" w:rsidRPr="004A4949">
        <w:rPr>
          <w:rFonts w:ascii="宋体" w:hAnsi="宋体" w:hint="eastAsia"/>
          <w:color w:val="000000"/>
          <w:kern w:val="0"/>
          <w:szCs w:val="21"/>
        </w:rPr>
        <w:t>下列光源中应用最广泛的是</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w:t>
      </w:r>
      <w:r w:rsidRPr="004A4949">
        <w:rPr>
          <w:rFonts w:ascii="宋体" w:hAnsi="宋体" w:hint="eastAsia"/>
          <w:color w:val="000000"/>
          <w:kern w:val="0"/>
          <w:szCs w:val="21"/>
        </w:rPr>
        <w:t>卤钨灯</w:t>
      </w:r>
    </w:p>
    <w:p w:rsidR="00195D84" w:rsidRPr="004A4949" w:rsidRDefault="00195D84" w:rsidP="00195D84">
      <w:pPr>
        <w:spacing w:line="360" w:lineRule="auto"/>
        <w:ind w:leftChars="150" w:left="315"/>
        <w:rPr>
          <w:rFonts w:ascii="宋体" w:hAnsi="宋体"/>
          <w:szCs w:val="21"/>
        </w:rPr>
        <w:sectPr w:rsidR="00195D84" w:rsidRPr="004A4949" w:rsidSect="008B0726">
          <w:type w:val="continuous"/>
          <w:pgSz w:w="11906" w:h="16838"/>
          <w:pgMar w:top="1134" w:right="1134" w:bottom="1134" w:left="1134" w:header="851" w:footer="992" w:gutter="0"/>
          <w:cols w:num="2" w:space="425"/>
          <w:docGrid w:type="lines" w:linePitch="312"/>
        </w:sectPr>
      </w:pPr>
      <w:r w:rsidRPr="004A4949">
        <w:rPr>
          <w:rFonts w:ascii="宋体" w:hAnsi="宋体" w:hint="eastAsia"/>
          <w:szCs w:val="21"/>
        </w:rPr>
        <w:t>B．</w:t>
      </w:r>
      <w:r w:rsidRPr="004A4949">
        <w:rPr>
          <w:rFonts w:ascii="宋体" w:hAnsi="宋体" w:hint="eastAsia"/>
          <w:color w:val="000000"/>
          <w:kern w:val="0"/>
          <w:szCs w:val="21"/>
        </w:rPr>
        <w:t>白炽灯</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w:t>
      </w:r>
      <w:r w:rsidRPr="004A4949">
        <w:rPr>
          <w:rFonts w:ascii="宋体" w:hAnsi="宋体" w:hint="eastAsia"/>
          <w:color w:val="000000"/>
          <w:kern w:val="0"/>
          <w:szCs w:val="21"/>
        </w:rPr>
        <w:t>荧光灯</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w:t>
      </w:r>
      <w:r w:rsidRPr="004A4949">
        <w:rPr>
          <w:szCs w:val="21"/>
        </w:rPr>
        <w:t>LED</w:t>
      </w:r>
      <w:r w:rsidRPr="004A4949">
        <w:rPr>
          <w:rFonts w:ascii="宋体" w:hAnsi="宋体" w:hint="eastAsia"/>
          <w:szCs w:val="21"/>
        </w:rPr>
        <w:t>灯</w:t>
      </w:r>
    </w:p>
    <w:p w:rsidR="00195D84" w:rsidRPr="004A4949" w:rsidRDefault="00195D84" w:rsidP="00195D84">
      <w:pPr>
        <w:spacing w:line="360" w:lineRule="auto"/>
        <w:rPr>
          <w:rFonts w:ascii="宋体" w:hAnsi="宋体"/>
          <w:szCs w:val="21"/>
        </w:rPr>
        <w:sectPr w:rsidR="00195D84" w:rsidRPr="004A4949" w:rsidSect="0038172D">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3</w:t>
      </w:r>
      <w:r w:rsidR="00195D84" w:rsidRPr="004A4949">
        <w:rPr>
          <w:rFonts w:ascii="宋体" w:hAnsi="宋体" w:hint="eastAsia"/>
          <w:szCs w:val="21"/>
        </w:rPr>
        <w:t>7、热继电器的作用是</w:t>
      </w:r>
      <w:r w:rsidR="00195D84" w:rsidRPr="004A4949">
        <w:rPr>
          <w:rFonts w:ascii="宋体" w:hAnsi="宋体" w:hint="eastAsia"/>
          <w:color w:val="000000"/>
          <w:szCs w:val="21"/>
        </w:rPr>
        <w:t>（     ）。</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w:t>
      </w:r>
      <w:r w:rsidRPr="004A4949">
        <w:rPr>
          <w:rFonts w:ascii="宋体" w:hAnsi="宋体" w:hint="eastAsia"/>
          <w:color w:val="000000"/>
          <w:kern w:val="0"/>
          <w:szCs w:val="21"/>
        </w:rPr>
        <w:t>隔离保护</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C．</w:t>
      </w:r>
      <w:r w:rsidRPr="004A4949">
        <w:rPr>
          <w:rFonts w:ascii="宋体" w:hAnsi="宋体" w:hint="eastAsia"/>
          <w:color w:val="000000"/>
          <w:kern w:val="0"/>
          <w:szCs w:val="21"/>
        </w:rPr>
        <w:t>过载保护</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w:t>
      </w:r>
      <w:r w:rsidRPr="004A4949">
        <w:rPr>
          <w:rFonts w:ascii="宋体" w:hAnsi="宋体" w:hint="eastAsia"/>
          <w:color w:val="000000"/>
          <w:kern w:val="0"/>
          <w:szCs w:val="21"/>
        </w:rPr>
        <w:t>失压保护</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D．</w:t>
      </w:r>
      <w:r w:rsidRPr="004A4949">
        <w:rPr>
          <w:rFonts w:ascii="宋体" w:hAnsi="宋体" w:hint="eastAsia"/>
          <w:color w:val="000000"/>
          <w:kern w:val="0"/>
          <w:szCs w:val="21"/>
        </w:rPr>
        <w:t>漏电保护</w:t>
      </w:r>
    </w:p>
    <w:p w:rsidR="00195D84" w:rsidRPr="004A4949" w:rsidRDefault="00195D84" w:rsidP="00195D84">
      <w:pPr>
        <w:spacing w:line="360" w:lineRule="auto"/>
        <w:rPr>
          <w:rFonts w:ascii="宋体" w:hAnsi="宋体"/>
          <w:szCs w:val="21"/>
        </w:rPr>
        <w:sectPr w:rsidR="00195D84" w:rsidRPr="004A4949" w:rsidSect="00F837B7">
          <w:type w:val="continuous"/>
          <w:pgSz w:w="11906" w:h="16838"/>
          <w:pgMar w:top="1134" w:right="1134" w:bottom="1134" w:left="1134" w:header="851" w:footer="992" w:gutter="0"/>
          <w:cols w:num="2" w:space="425"/>
          <w:docGrid w:type="lines" w:linePitch="312"/>
        </w:sectPr>
      </w:pPr>
    </w:p>
    <w:p w:rsidR="00195D84" w:rsidRPr="004A4949" w:rsidRDefault="00C22E71" w:rsidP="00195D84">
      <w:pPr>
        <w:spacing w:line="360" w:lineRule="auto"/>
        <w:rPr>
          <w:rFonts w:ascii="宋体" w:hAnsi="宋体"/>
          <w:szCs w:val="21"/>
        </w:rPr>
      </w:pPr>
      <w:r w:rsidRPr="004A4949">
        <w:rPr>
          <w:rFonts w:ascii="宋体" w:hAnsi="宋体" w:hint="eastAsia"/>
          <w:szCs w:val="21"/>
        </w:rPr>
        <w:t>3</w:t>
      </w:r>
      <w:r w:rsidR="00195D84" w:rsidRPr="004A4949">
        <w:rPr>
          <w:rFonts w:ascii="宋体" w:hAnsi="宋体" w:hint="eastAsia"/>
          <w:szCs w:val="21"/>
        </w:rPr>
        <w:t>8、</w:t>
      </w:r>
      <w:r w:rsidR="00195D84" w:rsidRPr="004A4949">
        <w:rPr>
          <w:rFonts w:ascii="宋体" w:hAnsi="宋体" w:hint="eastAsia"/>
          <w:color w:val="000000"/>
          <w:kern w:val="0"/>
          <w:szCs w:val="21"/>
        </w:rPr>
        <w:t>二总线系统中的探测器连接方式主要有树枝形、环形和</w:t>
      </w:r>
      <w:r w:rsidR="00195D84" w:rsidRPr="004A4949">
        <w:rPr>
          <w:rFonts w:ascii="宋体" w:hAnsi="宋体" w:hint="eastAsia"/>
          <w:color w:val="000000"/>
          <w:szCs w:val="21"/>
        </w:rPr>
        <w:t>（     ）三种。</w:t>
      </w:r>
    </w:p>
    <w:p w:rsidR="00195D84" w:rsidRPr="004A4949" w:rsidRDefault="00195D84" w:rsidP="00195D84">
      <w:pPr>
        <w:spacing w:line="360" w:lineRule="auto"/>
        <w:ind w:leftChars="150" w:left="315"/>
        <w:rPr>
          <w:rFonts w:ascii="宋体" w:hAnsi="宋体"/>
          <w:szCs w:val="21"/>
        </w:rPr>
        <w:sectPr w:rsidR="00195D84" w:rsidRPr="004A4949" w:rsidSect="00606FCC">
          <w:type w:val="continuous"/>
          <w:pgSz w:w="11906" w:h="16838"/>
          <w:pgMar w:top="1134" w:right="1134" w:bottom="1134" w:left="1134" w:header="851" w:footer="992" w:gutter="0"/>
          <w:cols w:space="425"/>
          <w:docGrid w:type="lines" w:linePitch="312"/>
        </w:sectPr>
      </w:pP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A．</w:t>
      </w:r>
      <w:r w:rsidRPr="004A4949">
        <w:rPr>
          <w:rFonts w:ascii="宋体" w:hAnsi="宋体" w:cs="宋体" w:hint="eastAsia"/>
          <w:color w:val="000000"/>
          <w:kern w:val="0"/>
          <w:szCs w:val="21"/>
        </w:rPr>
        <w:t>放射式</w:t>
      </w:r>
    </w:p>
    <w:p w:rsidR="00195D84" w:rsidRPr="004A4949" w:rsidRDefault="00195D84" w:rsidP="00195D84">
      <w:pPr>
        <w:spacing w:line="360" w:lineRule="auto"/>
        <w:ind w:leftChars="150" w:left="315"/>
        <w:rPr>
          <w:rFonts w:ascii="宋体" w:hAnsi="宋体"/>
          <w:szCs w:val="21"/>
        </w:rPr>
      </w:pPr>
      <w:r w:rsidRPr="004A4949">
        <w:rPr>
          <w:rFonts w:ascii="宋体" w:hAnsi="宋体" w:hint="eastAsia"/>
          <w:szCs w:val="21"/>
        </w:rPr>
        <w:t>B．</w:t>
      </w:r>
      <w:r w:rsidRPr="004A4949">
        <w:rPr>
          <w:rFonts w:ascii="宋体" w:hAnsi="宋体" w:cs="宋体" w:hint="eastAsia"/>
          <w:color w:val="000000"/>
          <w:kern w:val="0"/>
          <w:szCs w:val="21"/>
        </w:rPr>
        <w:t>干线式</w:t>
      </w:r>
    </w:p>
    <w:p w:rsidR="00195D84" w:rsidRPr="004A4949" w:rsidRDefault="00195D84" w:rsidP="00195D84">
      <w:pPr>
        <w:spacing w:line="360" w:lineRule="auto"/>
        <w:ind w:leftChars="150" w:left="315"/>
        <w:rPr>
          <w:rFonts w:ascii="宋体" w:hAnsi="宋体"/>
          <w:szCs w:val="21"/>
        </w:rPr>
        <w:sectPr w:rsidR="00195D84" w:rsidRPr="004A4949" w:rsidSect="0038172D">
          <w:type w:val="continuous"/>
          <w:pgSz w:w="11906" w:h="16838"/>
          <w:pgMar w:top="1134" w:right="1134" w:bottom="1134" w:left="1134" w:header="851" w:footer="992" w:gutter="0"/>
          <w:cols w:num="2" w:space="425"/>
          <w:docGrid w:type="lines" w:linePitch="312"/>
        </w:sectPr>
      </w:pPr>
    </w:p>
    <w:p w:rsidR="00195D84" w:rsidRPr="004A4949" w:rsidRDefault="00195D84" w:rsidP="001D725C">
      <w:pPr>
        <w:spacing w:line="360" w:lineRule="auto"/>
        <w:rPr>
          <w:rFonts w:ascii="宋体" w:hAnsi="宋体"/>
          <w:szCs w:val="21"/>
        </w:rPr>
      </w:pPr>
      <w:r w:rsidRPr="004A4949">
        <w:rPr>
          <w:rFonts w:ascii="宋体" w:hAnsi="宋体" w:hint="eastAsia"/>
          <w:szCs w:val="21"/>
        </w:rPr>
        <w:t>C．</w:t>
      </w:r>
      <w:r w:rsidRPr="004A4949">
        <w:rPr>
          <w:rFonts w:ascii="宋体" w:hAnsi="宋体" w:cs="宋体" w:hint="eastAsia"/>
          <w:color w:val="000000"/>
          <w:kern w:val="0"/>
          <w:szCs w:val="21"/>
        </w:rPr>
        <w:t>两端式</w:t>
      </w:r>
    </w:p>
    <w:p w:rsidR="001D725C" w:rsidRPr="004A4949" w:rsidRDefault="00195D84" w:rsidP="00195D84">
      <w:pPr>
        <w:spacing w:line="360" w:lineRule="auto"/>
        <w:rPr>
          <w:rFonts w:ascii="宋体" w:hAnsi="宋体"/>
          <w:szCs w:val="21"/>
        </w:rPr>
      </w:pPr>
      <w:r w:rsidRPr="004A4949">
        <w:rPr>
          <w:rFonts w:ascii="宋体" w:hAnsi="宋体" w:hint="eastAsia"/>
          <w:szCs w:val="21"/>
        </w:rPr>
        <w:t>D．链式</w:t>
      </w:r>
    </w:p>
    <w:p w:rsidR="001D725C" w:rsidRPr="004A4949" w:rsidRDefault="001D725C" w:rsidP="001D725C">
      <w:pPr>
        <w:adjustRightInd w:val="0"/>
        <w:snapToGrid w:val="0"/>
        <w:spacing w:line="360" w:lineRule="auto"/>
        <w:rPr>
          <w:rFonts w:ascii="宋体" w:hAnsi="宋体"/>
          <w:szCs w:val="21"/>
        </w:rPr>
        <w:sectPr w:rsidR="001D725C" w:rsidRPr="004A4949" w:rsidSect="001D725C">
          <w:footerReference w:type="even" r:id="rId15"/>
          <w:footerReference w:type="default" r:id="rId16"/>
          <w:pgSz w:w="11906" w:h="16838"/>
          <w:pgMar w:top="1440" w:right="1800" w:bottom="1440" w:left="1800" w:header="851" w:footer="992" w:gutter="0"/>
          <w:cols w:num="2" w:space="425"/>
          <w:docGrid w:type="lines" w:linePitch="312"/>
        </w:sectPr>
      </w:pPr>
    </w:p>
    <w:p w:rsidR="00195D84" w:rsidRPr="004A4949" w:rsidRDefault="00C22E71" w:rsidP="001D725C">
      <w:pPr>
        <w:adjustRightInd w:val="0"/>
        <w:snapToGrid w:val="0"/>
        <w:spacing w:line="360" w:lineRule="auto"/>
        <w:rPr>
          <w:rFonts w:ascii="宋体" w:hAnsi="宋体"/>
          <w:szCs w:val="21"/>
        </w:rPr>
      </w:pPr>
      <w:r w:rsidRPr="004A4949">
        <w:rPr>
          <w:rFonts w:ascii="宋体" w:hAnsi="宋体" w:hint="eastAsia"/>
          <w:szCs w:val="21"/>
        </w:rPr>
        <w:t>3</w:t>
      </w:r>
      <w:r w:rsidR="00195D84" w:rsidRPr="004A4949">
        <w:rPr>
          <w:rFonts w:ascii="宋体" w:hAnsi="宋体" w:hint="eastAsia"/>
          <w:szCs w:val="21"/>
        </w:rPr>
        <w:t>9、下列设备不属于溴化锂吸收式制冷系统主要组成部分的是</w:t>
      </w:r>
      <w:r w:rsidR="00195D84" w:rsidRPr="004A4949">
        <w:rPr>
          <w:rFonts w:ascii="宋体" w:hAnsi="宋体" w:hint="eastAsia"/>
          <w:color w:val="000000"/>
          <w:szCs w:val="21"/>
        </w:rPr>
        <w:t>（     ）。</w:t>
      </w:r>
    </w:p>
    <w:p w:rsidR="001D725C" w:rsidRPr="004A4949" w:rsidRDefault="001D725C" w:rsidP="001D725C">
      <w:pPr>
        <w:adjustRightInd w:val="0"/>
        <w:snapToGrid w:val="0"/>
        <w:spacing w:line="360" w:lineRule="auto"/>
        <w:ind w:leftChars="150" w:left="315"/>
        <w:rPr>
          <w:rFonts w:ascii="宋体" w:hAnsi="宋体"/>
          <w:szCs w:val="21"/>
        </w:rPr>
        <w:sectPr w:rsidR="001D725C" w:rsidRPr="004A4949" w:rsidSect="001D725C">
          <w:type w:val="continuous"/>
          <w:pgSz w:w="11906" w:h="16838"/>
          <w:pgMar w:top="1440" w:right="1800" w:bottom="1440" w:left="1800" w:header="851" w:footer="992" w:gutter="0"/>
          <w:cols w:space="425"/>
          <w:docGrid w:type="lines" w:linePitch="312"/>
        </w:sectPr>
      </w:pPr>
    </w:p>
    <w:p w:rsidR="00195D84" w:rsidRPr="004A4949" w:rsidRDefault="00195D84" w:rsidP="001D725C">
      <w:pPr>
        <w:adjustRightInd w:val="0"/>
        <w:snapToGrid w:val="0"/>
        <w:spacing w:line="360" w:lineRule="auto"/>
        <w:rPr>
          <w:rFonts w:ascii="宋体" w:hAnsi="宋体"/>
          <w:szCs w:val="21"/>
        </w:rPr>
      </w:pPr>
      <w:r w:rsidRPr="004A4949">
        <w:rPr>
          <w:rFonts w:ascii="宋体" w:hAnsi="宋体" w:hint="eastAsia"/>
          <w:szCs w:val="21"/>
        </w:rPr>
        <w:t>A．压缩机</w:t>
      </w:r>
    </w:p>
    <w:p w:rsidR="00195D84" w:rsidRPr="004A4949" w:rsidRDefault="00195D84" w:rsidP="001D725C">
      <w:pPr>
        <w:adjustRightInd w:val="0"/>
        <w:snapToGrid w:val="0"/>
        <w:spacing w:line="360" w:lineRule="auto"/>
        <w:ind w:leftChars="150" w:left="315"/>
        <w:rPr>
          <w:rFonts w:ascii="宋体" w:hAnsi="宋体"/>
          <w:szCs w:val="21"/>
        </w:rPr>
      </w:pPr>
      <w:r w:rsidRPr="004A4949">
        <w:rPr>
          <w:rFonts w:ascii="宋体" w:hAnsi="宋体" w:hint="eastAsia"/>
          <w:szCs w:val="21"/>
        </w:rPr>
        <w:t>B．冷凝器</w:t>
      </w:r>
    </w:p>
    <w:p w:rsidR="001D725C" w:rsidRPr="004A4949" w:rsidRDefault="001D725C" w:rsidP="001D725C">
      <w:pPr>
        <w:adjustRightInd w:val="0"/>
        <w:snapToGrid w:val="0"/>
        <w:spacing w:line="360" w:lineRule="auto"/>
        <w:ind w:leftChars="150" w:left="315"/>
        <w:rPr>
          <w:rFonts w:ascii="宋体" w:hAnsi="宋体"/>
          <w:szCs w:val="21"/>
        </w:rPr>
        <w:sectPr w:rsidR="001D725C" w:rsidRPr="004A4949" w:rsidSect="001D725C">
          <w:type w:val="continuous"/>
          <w:pgSz w:w="11906" w:h="16838"/>
          <w:pgMar w:top="1440" w:right="1800" w:bottom="1440" w:left="1800" w:header="851" w:footer="992" w:gutter="0"/>
          <w:cols w:num="2" w:space="425"/>
          <w:docGrid w:type="lines" w:linePitch="312"/>
        </w:sectPr>
      </w:pPr>
    </w:p>
    <w:p w:rsidR="00195D84" w:rsidRPr="004A4949" w:rsidRDefault="00195D84" w:rsidP="001D725C">
      <w:pPr>
        <w:adjustRightInd w:val="0"/>
        <w:snapToGrid w:val="0"/>
        <w:spacing w:line="360" w:lineRule="auto"/>
        <w:rPr>
          <w:rFonts w:ascii="宋体" w:hAnsi="宋体"/>
          <w:szCs w:val="21"/>
        </w:rPr>
      </w:pPr>
      <w:r w:rsidRPr="004A4949">
        <w:rPr>
          <w:rFonts w:ascii="宋体" w:hAnsi="宋体" w:hint="eastAsia"/>
          <w:szCs w:val="21"/>
        </w:rPr>
        <w:t>C．吸收器</w:t>
      </w:r>
    </w:p>
    <w:p w:rsidR="001D725C" w:rsidRPr="004A4949" w:rsidRDefault="00195D84" w:rsidP="001D725C">
      <w:pPr>
        <w:adjustRightInd w:val="0"/>
        <w:snapToGrid w:val="0"/>
        <w:spacing w:line="360" w:lineRule="auto"/>
        <w:ind w:leftChars="150" w:left="315"/>
        <w:rPr>
          <w:rFonts w:ascii="宋体" w:hAnsi="宋体"/>
          <w:szCs w:val="21"/>
        </w:rPr>
      </w:pPr>
      <w:r w:rsidRPr="004A4949">
        <w:rPr>
          <w:rFonts w:ascii="宋体" w:hAnsi="宋体" w:hint="eastAsia"/>
          <w:szCs w:val="21"/>
        </w:rPr>
        <w:t>D．蒸发器</w:t>
      </w:r>
    </w:p>
    <w:p w:rsidR="001D725C" w:rsidRPr="004A4949" w:rsidRDefault="001D725C" w:rsidP="001D725C">
      <w:pPr>
        <w:adjustRightInd w:val="0"/>
        <w:snapToGrid w:val="0"/>
        <w:spacing w:line="360" w:lineRule="auto"/>
        <w:rPr>
          <w:rFonts w:ascii="宋体" w:hAnsi="宋体"/>
          <w:szCs w:val="21"/>
        </w:rPr>
        <w:sectPr w:rsidR="001D725C" w:rsidRPr="004A4949" w:rsidSect="001D725C">
          <w:type w:val="continuous"/>
          <w:pgSz w:w="11906" w:h="16838"/>
          <w:pgMar w:top="1440" w:right="1800" w:bottom="1440" w:left="1800" w:header="851" w:footer="992" w:gutter="0"/>
          <w:cols w:num="2" w:space="425"/>
          <w:docGrid w:type="lines" w:linePitch="312"/>
        </w:sectPr>
      </w:pPr>
    </w:p>
    <w:p w:rsidR="00195D84" w:rsidRPr="004A4949" w:rsidRDefault="00C22E71" w:rsidP="001D725C">
      <w:pPr>
        <w:adjustRightInd w:val="0"/>
        <w:snapToGrid w:val="0"/>
        <w:spacing w:line="360" w:lineRule="auto"/>
        <w:rPr>
          <w:rFonts w:ascii="宋体" w:hAnsi="宋体"/>
          <w:szCs w:val="21"/>
        </w:rPr>
      </w:pPr>
      <w:r w:rsidRPr="004A4949">
        <w:rPr>
          <w:rFonts w:ascii="宋体" w:hAnsi="宋体" w:hint="eastAsia"/>
          <w:szCs w:val="21"/>
        </w:rPr>
        <w:t>4</w:t>
      </w:r>
      <w:r w:rsidR="00195D84" w:rsidRPr="004A4949">
        <w:rPr>
          <w:rFonts w:ascii="宋体" w:hAnsi="宋体" w:hint="eastAsia"/>
          <w:szCs w:val="21"/>
        </w:rPr>
        <w:t>0、</w:t>
      </w:r>
      <w:r w:rsidR="00195D84" w:rsidRPr="004A4949">
        <w:rPr>
          <w:rFonts w:ascii="宋体" w:hAnsi="宋体" w:cs="宋体" w:hint="eastAsia"/>
          <w:color w:val="000000"/>
          <w:kern w:val="0"/>
          <w:szCs w:val="21"/>
        </w:rPr>
        <w:t>CATV系统中特性阻抗为</w:t>
      </w:r>
      <w:r w:rsidR="00195D84" w:rsidRPr="004A4949">
        <w:rPr>
          <w:rFonts w:ascii="宋体" w:hAnsi="宋体" w:hint="eastAsia"/>
          <w:color w:val="000000"/>
          <w:szCs w:val="21"/>
        </w:rPr>
        <w:t>（     ）。</w:t>
      </w:r>
    </w:p>
    <w:p w:rsidR="001D725C" w:rsidRPr="004A4949" w:rsidRDefault="001D725C" w:rsidP="001D725C">
      <w:pPr>
        <w:adjustRightInd w:val="0"/>
        <w:snapToGrid w:val="0"/>
        <w:spacing w:line="360" w:lineRule="auto"/>
        <w:rPr>
          <w:rFonts w:ascii="宋体" w:hAnsi="宋体"/>
          <w:szCs w:val="21"/>
        </w:rPr>
        <w:sectPr w:rsidR="001D725C" w:rsidRPr="004A4949" w:rsidSect="001D725C">
          <w:type w:val="continuous"/>
          <w:pgSz w:w="11906" w:h="16838"/>
          <w:pgMar w:top="1440" w:right="1800" w:bottom="1440" w:left="1800" w:header="851" w:footer="992" w:gutter="0"/>
          <w:cols w:space="425"/>
          <w:docGrid w:type="lines" w:linePitch="312"/>
        </w:sectPr>
      </w:pPr>
    </w:p>
    <w:p w:rsidR="00195D84" w:rsidRPr="004A4949" w:rsidRDefault="00195D84" w:rsidP="001D725C">
      <w:pPr>
        <w:adjustRightInd w:val="0"/>
        <w:snapToGrid w:val="0"/>
        <w:spacing w:line="360" w:lineRule="auto"/>
        <w:rPr>
          <w:rFonts w:ascii="宋体" w:hAnsi="宋体"/>
          <w:szCs w:val="21"/>
        </w:rPr>
      </w:pPr>
      <w:r w:rsidRPr="004A4949">
        <w:rPr>
          <w:rFonts w:ascii="宋体" w:hAnsi="宋体" w:hint="eastAsia"/>
          <w:szCs w:val="21"/>
        </w:rPr>
        <w:t>A．</w:t>
      </w:r>
      <w:r w:rsidRPr="004A4949">
        <w:rPr>
          <w:rFonts w:hint="eastAsia"/>
          <w:szCs w:val="21"/>
        </w:rPr>
        <w:t>70</w:t>
      </w:r>
      <w:r w:rsidRPr="004A4949">
        <w:rPr>
          <w:szCs w:val="21"/>
        </w:rPr>
        <w:t>Ω</w:t>
      </w:r>
    </w:p>
    <w:p w:rsidR="00195D84" w:rsidRPr="004A4949" w:rsidRDefault="00195D84" w:rsidP="001D725C">
      <w:pPr>
        <w:adjustRightInd w:val="0"/>
        <w:snapToGrid w:val="0"/>
        <w:spacing w:line="360" w:lineRule="auto"/>
        <w:rPr>
          <w:rFonts w:ascii="宋体" w:hAnsi="宋体"/>
          <w:szCs w:val="21"/>
        </w:rPr>
      </w:pPr>
      <w:r w:rsidRPr="004A4949">
        <w:rPr>
          <w:rFonts w:ascii="宋体" w:hAnsi="宋体" w:hint="eastAsia"/>
          <w:szCs w:val="21"/>
        </w:rPr>
        <w:t>B．</w:t>
      </w:r>
      <w:r w:rsidRPr="004A4949">
        <w:rPr>
          <w:rFonts w:hint="eastAsia"/>
          <w:szCs w:val="21"/>
        </w:rPr>
        <w:t>75</w:t>
      </w:r>
      <w:r w:rsidRPr="004A4949">
        <w:rPr>
          <w:szCs w:val="21"/>
        </w:rPr>
        <w:t>Ω</w:t>
      </w:r>
      <w:r w:rsidRPr="004A4949">
        <w:rPr>
          <w:rFonts w:ascii="宋体" w:hAnsi="宋体" w:hint="eastAsia"/>
          <w:szCs w:val="21"/>
        </w:rPr>
        <w:t xml:space="preserve"> </w:t>
      </w:r>
    </w:p>
    <w:p w:rsidR="001D725C" w:rsidRPr="004A4949" w:rsidRDefault="001D725C" w:rsidP="001D725C">
      <w:pPr>
        <w:adjustRightInd w:val="0"/>
        <w:snapToGrid w:val="0"/>
        <w:spacing w:line="360" w:lineRule="auto"/>
        <w:rPr>
          <w:rFonts w:ascii="宋体" w:hAnsi="宋体"/>
          <w:szCs w:val="21"/>
        </w:rPr>
        <w:sectPr w:rsidR="001D725C" w:rsidRPr="004A4949" w:rsidSect="001D725C">
          <w:type w:val="continuous"/>
          <w:pgSz w:w="11906" w:h="16838"/>
          <w:pgMar w:top="1440" w:right="1800" w:bottom="1440" w:left="1800" w:header="851" w:footer="992" w:gutter="0"/>
          <w:cols w:num="2" w:space="425"/>
          <w:docGrid w:type="lines" w:linePitch="312"/>
        </w:sectPr>
      </w:pPr>
    </w:p>
    <w:p w:rsidR="00195D84" w:rsidRPr="004A4949" w:rsidRDefault="00195D84" w:rsidP="001D725C">
      <w:pPr>
        <w:adjustRightInd w:val="0"/>
        <w:snapToGrid w:val="0"/>
        <w:spacing w:line="360" w:lineRule="auto"/>
        <w:rPr>
          <w:rFonts w:ascii="宋体" w:hAnsi="宋体"/>
          <w:szCs w:val="21"/>
        </w:rPr>
      </w:pPr>
      <w:r w:rsidRPr="004A4949">
        <w:rPr>
          <w:rFonts w:ascii="宋体" w:hAnsi="宋体" w:hint="eastAsia"/>
          <w:szCs w:val="21"/>
        </w:rPr>
        <w:t>C．</w:t>
      </w:r>
      <w:r w:rsidRPr="004A4949">
        <w:rPr>
          <w:rFonts w:hint="eastAsia"/>
          <w:szCs w:val="21"/>
        </w:rPr>
        <w:t>80</w:t>
      </w:r>
      <w:r w:rsidRPr="004A4949">
        <w:rPr>
          <w:szCs w:val="21"/>
        </w:rPr>
        <w:t>Ω</w:t>
      </w:r>
    </w:p>
    <w:p w:rsidR="00195D84" w:rsidRPr="004A4949" w:rsidRDefault="00195D84" w:rsidP="001D725C">
      <w:pPr>
        <w:adjustRightInd w:val="0"/>
        <w:snapToGrid w:val="0"/>
        <w:spacing w:line="360" w:lineRule="auto"/>
        <w:rPr>
          <w:rFonts w:ascii="宋体" w:hAnsi="宋体"/>
          <w:szCs w:val="21"/>
        </w:rPr>
      </w:pPr>
      <w:r w:rsidRPr="004A4949">
        <w:rPr>
          <w:rFonts w:ascii="宋体" w:hAnsi="宋体" w:hint="eastAsia"/>
          <w:szCs w:val="21"/>
        </w:rPr>
        <w:t>D．</w:t>
      </w:r>
      <w:r w:rsidRPr="004A4949">
        <w:rPr>
          <w:rFonts w:hint="eastAsia"/>
          <w:szCs w:val="21"/>
        </w:rPr>
        <w:t>85</w:t>
      </w:r>
      <w:r w:rsidRPr="004A4949">
        <w:rPr>
          <w:szCs w:val="21"/>
        </w:rPr>
        <w:t>Ω</w:t>
      </w:r>
    </w:p>
    <w:p w:rsidR="001D725C" w:rsidRPr="004A4949" w:rsidRDefault="001D725C" w:rsidP="001D725C">
      <w:pPr>
        <w:adjustRightInd w:val="0"/>
        <w:snapToGrid w:val="0"/>
        <w:spacing w:line="360" w:lineRule="auto"/>
        <w:ind w:leftChars="150" w:left="315"/>
        <w:rPr>
          <w:rFonts w:ascii="宋体" w:hAnsi="宋体"/>
          <w:szCs w:val="21"/>
        </w:rPr>
        <w:sectPr w:rsidR="001D725C" w:rsidRPr="004A4949" w:rsidSect="001D725C">
          <w:type w:val="continuous"/>
          <w:pgSz w:w="11906" w:h="16838"/>
          <w:pgMar w:top="1440" w:right="1800" w:bottom="1440" w:left="1800" w:header="851" w:footer="992" w:gutter="0"/>
          <w:cols w:num="2" w:space="425"/>
          <w:docGrid w:type="lines" w:linePitch="312"/>
        </w:sectPr>
      </w:pPr>
    </w:p>
    <w:p w:rsidR="00195D84" w:rsidRPr="004A4949" w:rsidRDefault="001D725C" w:rsidP="001D725C">
      <w:pPr>
        <w:adjustRightInd w:val="0"/>
        <w:snapToGrid w:val="0"/>
        <w:spacing w:line="360" w:lineRule="auto"/>
        <w:ind w:leftChars="150" w:left="315"/>
        <w:rPr>
          <w:rFonts w:ascii="宋体" w:hAnsi="宋体"/>
          <w:szCs w:val="21"/>
        </w:rPr>
      </w:pPr>
      <w:r w:rsidRPr="004A4949">
        <w:rPr>
          <w:rFonts w:ascii="宋体" w:hAnsi="宋体" w:hint="eastAsia"/>
          <w:szCs w:val="21"/>
        </w:rPr>
        <w:t>3</w:t>
      </w:r>
      <w:r w:rsidR="00195D84" w:rsidRPr="004A4949">
        <w:rPr>
          <w:rFonts w:ascii="宋体" w:hAnsi="宋体" w:hint="eastAsia"/>
          <w:szCs w:val="21"/>
        </w:rPr>
        <w:t xml:space="preserve">1、A   </w:t>
      </w:r>
      <w:r w:rsidRPr="004A4949">
        <w:rPr>
          <w:rFonts w:ascii="宋体" w:hAnsi="宋体" w:hint="eastAsia"/>
          <w:szCs w:val="21"/>
        </w:rPr>
        <w:t>3</w:t>
      </w:r>
      <w:r w:rsidR="00195D84" w:rsidRPr="004A4949">
        <w:rPr>
          <w:rFonts w:ascii="宋体" w:hAnsi="宋体" w:hint="eastAsia"/>
          <w:szCs w:val="21"/>
        </w:rPr>
        <w:t xml:space="preserve">2、B   </w:t>
      </w:r>
      <w:r w:rsidRPr="004A4949">
        <w:rPr>
          <w:rFonts w:ascii="宋体" w:hAnsi="宋体" w:hint="eastAsia"/>
          <w:szCs w:val="21"/>
        </w:rPr>
        <w:t>3</w:t>
      </w:r>
      <w:r w:rsidR="00195D84" w:rsidRPr="004A4949">
        <w:rPr>
          <w:rFonts w:ascii="宋体" w:hAnsi="宋体" w:hint="eastAsia"/>
          <w:szCs w:val="21"/>
        </w:rPr>
        <w:t xml:space="preserve">3、C   </w:t>
      </w:r>
      <w:r w:rsidRPr="004A4949">
        <w:rPr>
          <w:rFonts w:ascii="宋体" w:hAnsi="宋体" w:hint="eastAsia"/>
          <w:szCs w:val="21"/>
        </w:rPr>
        <w:t>3</w:t>
      </w:r>
      <w:r w:rsidR="00195D84" w:rsidRPr="004A4949">
        <w:rPr>
          <w:rFonts w:ascii="宋体" w:hAnsi="宋体" w:hint="eastAsia"/>
          <w:szCs w:val="21"/>
        </w:rPr>
        <w:t xml:space="preserve">4、D   </w:t>
      </w:r>
      <w:r w:rsidRPr="004A4949">
        <w:rPr>
          <w:rFonts w:ascii="宋体" w:hAnsi="宋体" w:hint="eastAsia"/>
          <w:szCs w:val="21"/>
        </w:rPr>
        <w:t>3</w:t>
      </w:r>
      <w:r w:rsidR="00195D84" w:rsidRPr="004A4949">
        <w:rPr>
          <w:rFonts w:ascii="宋体" w:hAnsi="宋体" w:hint="eastAsia"/>
          <w:szCs w:val="21"/>
        </w:rPr>
        <w:t xml:space="preserve">5、A   </w:t>
      </w:r>
      <w:r w:rsidRPr="004A4949">
        <w:rPr>
          <w:rFonts w:ascii="宋体" w:hAnsi="宋体" w:hint="eastAsia"/>
          <w:szCs w:val="21"/>
        </w:rPr>
        <w:t>3</w:t>
      </w:r>
      <w:r w:rsidR="00195D84" w:rsidRPr="004A4949">
        <w:rPr>
          <w:rFonts w:ascii="宋体" w:hAnsi="宋体" w:hint="eastAsia"/>
          <w:szCs w:val="21"/>
        </w:rPr>
        <w:t xml:space="preserve">6、B   </w:t>
      </w:r>
      <w:r w:rsidRPr="004A4949">
        <w:rPr>
          <w:rFonts w:ascii="宋体" w:hAnsi="宋体" w:hint="eastAsia"/>
          <w:szCs w:val="21"/>
        </w:rPr>
        <w:t>3</w:t>
      </w:r>
      <w:r w:rsidR="00195D84" w:rsidRPr="004A4949">
        <w:rPr>
          <w:rFonts w:ascii="宋体" w:hAnsi="宋体" w:hint="eastAsia"/>
          <w:szCs w:val="21"/>
        </w:rPr>
        <w:t xml:space="preserve">7、C   </w:t>
      </w:r>
      <w:r w:rsidRPr="004A4949">
        <w:rPr>
          <w:rFonts w:ascii="宋体" w:hAnsi="宋体" w:hint="eastAsia"/>
          <w:szCs w:val="21"/>
        </w:rPr>
        <w:t>3</w:t>
      </w:r>
      <w:r w:rsidR="00195D84" w:rsidRPr="004A4949">
        <w:rPr>
          <w:rFonts w:ascii="宋体" w:hAnsi="宋体" w:hint="eastAsia"/>
          <w:szCs w:val="21"/>
        </w:rPr>
        <w:t xml:space="preserve">8、D   </w:t>
      </w:r>
      <w:r w:rsidRPr="004A4949">
        <w:rPr>
          <w:rFonts w:ascii="宋体" w:hAnsi="宋体" w:hint="eastAsia"/>
          <w:szCs w:val="21"/>
        </w:rPr>
        <w:t>3</w:t>
      </w:r>
      <w:r w:rsidR="00195D84" w:rsidRPr="004A4949">
        <w:rPr>
          <w:rFonts w:ascii="宋体" w:hAnsi="宋体" w:hint="eastAsia"/>
          <w:szCs w:val="21"/>
        </w:rPr>
        <w:t xml:space="preserve">9、A   </w:t>
      </w:r>
      <w:r w:rsidRPr="004A4949">
        <w:rPr>
          <w:rFonts w:ascii="宋体" w:hAnsi="宋体" w:hint="eastAsia"/>
          <w:szCs w:val="21"/>
        </w:rPr>
        <w:t>4</w:t>
      </w:r>
      <w:r w:rsidR="00195D84" w:rsidRPr="004A4949">
        <w:rPr>
          <w:rFonts w:ascii="宋体" w:hAnsi="宋体" w:hint="eastAsia"/>
          <w:szCs w:val="21"/>
        </w:rPr>
        <w:t>0、B</w:t>
      </w:r>
    </w:p>
    <w:p w:rsidR="002F3C43" w:rsidRPr="004A4949" w:rsidRDefault="002F3C43" w:rsidP="005413C7">
      <w:pPr>
        <w:spacing w:line="360" w:lineRule="auto"/>
        <w:rPr>
          <w:rFonts w:ascii="宋体" w:hAnsi="宋体"/>
        </w:rPr>
      </w:pPr>
    </w:p>
    <w:p w:rsidR="004E0792" w:rsidRPr="004A4949" w:rsidRDefault="00FE73DF" w:rsidP="00FE4D5D">
      <w:pPr>
        <w:ind w:leftChars="50" w:left="105" w:rightChars="50" w:right="105"/>
        <w:rPr>
          <w:rFonts w:asciiTheme="minorEastAsia" w:hAnsiTheme="minorEastAsia"/>
          <w:b/>
          <w:sz w:val="24"/>
          <w:szCs w:val="24"/>
        </w:rPr>
      </w:pPr>
      <w:r w:rsidRPr="004A4949">
        <w:rPr>
          <w:rFonts w:asciiTheme="minorEastAsia" w:hAnsiTheme="minorEastAsia" w:hint="eastAsia"/>
          <w:b/>
          <w:sz w:val="24"/>
          <w:szCs w:val="24"/>
        </w:rPr>
        <w:t>二</w:t>
      </w:r>
      <w:r w:rsidR="00FE4D5D" w:rsidRPr="004A4949">
        <w:rPr>
          <w:rFonts w:asciiTheme="minorEastAsia" w:hAnsiTheme="minorEastAsia" w:hint="eastAsia"/>
          <w:b/>
          <w:sz w:val="24"/>
          <w:szCs w:val="24"/>
        </w:rPr>
        <w:t>、填空题</w:t>
      </w:r>
      <w:r w:rsidR="004E0792" w:rsidRPr="004A4949">
        <w:rPr>
          <w:rFonts w:asciiTheme="minorEastAsia" w:hAnsiTheme="minorEastAsia" w:hint="eastAsia"/>
          <w:b/>
          <w:sz w:val="24"/>
          <w:szCs w:val="24"/>
        </w:rPr>
        <w:t> </w:t>
      </w:r>
    </w:p>
    <w:p w:rsidR="002F3C43" w:rsidRPr="004A4949" w:rsidRDefault="002F3C43" w:rsidP="002F3C43">
      <w:pPr>
        <w:spacing w:line="360" w:lineRule="auto"/>
        <w:rPr>
          <w:rFonts w:ascii="宋体" w:hAnsi="宋体"/>
        </w:rPr>
      </w:pPr>
      <w:r w:rsidRPr="004A4949">
        <w:rPr>
          <w:rFonts w:ascii="宋体" w:hAnsi="宋体" w:hint="eastAsia"/>
        </w:rPr>
        <w:t>1、控制电路一般都是由</w:t>
      </w:r>
      <w:r w:rsidRPr="004A4949">
        <w:rPr>
          <w:rFonts w:ascii="宋体" w:hAnsi="宋体" w:hint="eastAsia"/>
          <w:u w:val="single"/>
        </w:rPr>
        <w:t>_________</w:t>
      </w:r>
      <w:r w:rsidRPr="004A4949">
        <w:rPr>
          <w:rFonts w:ascii="宋体" w:hAnsi="宋体" w:hint="eastAsia"/>
        </w:rPr>
        <w:t>、</w:t>
      </w:r>
      <w:r w:rsidRPr="004A4949">
        <w:rPr>
          <w:rFonts w:ascii="宋体" w:hAnsi="宋体" w:hint="eastAsia"/>
          <w:u w:val="single"/>
        </w:rPr>
        <w:t>_________</w:t>
      </w:r>
      <w:r w:rsidRPr="004A4949">
        <w:rPr>
          <w:rFonts w:ascii="宋体" w:hAnsi="宋体" w:hint="eastAsia"/>
        </w:rPr>
        <w:t>和</w:t>
      </w:r>
      <w:r w:rsidRPr="004A4949">
        <w:rPr>
          <w:rFonts w:ascii="宋体" w:hAnsi="宋体" w:hint="eastAsia"/>
          <w:u w:val="single"/>
        </w:rPr>
        <w:t>_________</w:t>
      </w:r>
      <w:r w:rsidRPr="004A4949">
        <w:rPr>
          <w:rFonts w:ascii="宋体" w:hAnsi="宋体" w:hint="eastAsia"/>
          <w:color w:val="000000"/>
          <w:szCs w:val="21"/>
        </w:rPr>
        <w:t>组成。</w:t>
      </w:r>
    </w:p>
    <w:p w:rsidR="002F3C43" w:rsidRPr="004A4949" w:rsidRDefault="002F3C43" w:rsidP="002F3C43">
      <w:pPr>
        <w:spacing w:line="360" w:lineRule="auto"/>
        <w:rPr>
          <w:rFonts w:ascii="宋体" w:hAnsi="宋体"/>
          <w:color w:val="000000"/>
          <w:szCs w:val="21"/>
        </w:rPr>
      </w:pPr>
      <w:r w:rsidRPr="004A4949">
        <w:rPr>
          <w:rFonts w:ascii="宋体" w:hAnsi="宋体" w:hint="eastAsia"/>
        </w:rPr>
        <w:t>2、母线是用来</w:t>
      </w:r>
      <w:r w:rsidRPr="004A4949">
        <w:rPr>
          <w:rFonts w:ascii="宋体" w:hAnsi="宋体" w:hint="eastAsia"/>
          <w:u w:val="single"/>
        </w:rPr>
        <w:t>_________</w:t>
      </w:r>
      <w:r w:rsidRPr="004A4949">
        <w:rPr>
          <w:rFonts w:ascii="宋体" w:hAnsi="宋体" w:hint="eastAsia"/>
        </w:rPr>
        <w:t>和</w:t>
      </w:r>
      <w:r w:rsidRPr="004A4949">
        <w:rPr>
          <w:rFonts w:ascii="宋体" w:hAnsi="宋体" w:hint="eastAsia"/>
          <w:u w:val="single"/>
        </w:rPr>
        <w:t>_________</w:t>
      </w:r>
      <w:r w:rsidRPr="004A4949">
        <w:rPr>
          <w:rFonts w:ascii="宋体" w:hAnsi="宋体" w:hint="eastAsia"/>
        </w:rPr>
        <w:t>的导体</w:t>
      </w:r>
      <w:r w:rsidRPr="004A4949">
        <w:rPr>
          <w:rFonts w:ascii="宋体" w:hAnsi="宋体" w:hint="eastAsia"/>
          <w:color w:val="000000"/>
          <w:szCs w:val="21"/>
        </w:rPr>
        <w:t>。</w:t>
      </w:r>
    </w:p>
    <w:p w:rsidR="002F3C43" w:rsidRPr="004A4949" w:rsidRDefault="002F3C43" w:rsidP="002F3C43">
      <w:pPr>
        <w:spacing w:line="360" w:lineRule="auto"/>
        <w:rPr>
          <w:rFonts w:ascii="宋体" w:hAnsi="宋体"/>
          <w:color w:val="000000"/>
          <w:szCs w:val="21"/>
        </w:rPr>
      </w:pPr>
      <w:r w:rsidRPr="004A4949">
        <w:rPr>
          <w:rFonts w:ascii="宋体" w:hAnsi="宋体" w:hint="eastAsia"/>
          <w:color w:val="000000"/>
          <w:szCs w:val="21"/>
        </w:rPr>
        <w:t>3、感光探测器主要分为</w:t>
      </w:r>
      <w:r w:rsidRPr="004A4949">
        <w:rPr>
          <w:rFonts w:ascii="宋体" w:hAnsi="宋体" w:hint="eastAsia"/>
          <w:u w:val="single"/>
        </w:rPr>
        <w:t>_________</w:t>
      </w:r>
      <w:r w:rsidRPr="004A4949">
        <w:rPr>
          <w:rFonts w:ascii="宋体" w:hAnsi="宋体" w:hint="eastAsia"/>
        </w:rPr>
        <w:t>和</w:t>
      </w:r>
      <w:r w:rsidRPr="004A4949">
        <w:rPr>
          <w:rFonts w:ascii="宋体" w:hAnsi="宋体" w:hint="eastAsia"/>
          <w:u w:val="single"/>
        </w:rPr>
        <w:t>_________</w:t>
      </w:r>
      <w:r w:rsidRPr="004A4949">
        <w:rPr>
          <w:rFonts w:ascii="宋体" w:hAnsi="宋体" w:hint="eastAsia"/>
        </w:rPr>
        <w:t>。</w:t>
      </w:r>
    </w:p>
    <w:p w:rsidR="004E0792" w:rsidRPr="004A4949" w:rsidRDefault="002F3C43" w:rsidP="002F3C43">
      <w:pPr>
        <w:spacing w:line="440" w:lineRule="exact"/>
        <w:rPr>
          <w:rFonts w:ascii="宋体" w:hAnsi="宋体"/>
        </w:rPr>
      </w:pPr>
      <w:r w:rsidRPr="004A4949">
        <w:rPr>
          <w:rFonts w:ascii="宋体" w:hAnsi="宋体"/>
          <w:color w:val="000000"/>
          <w:szCs w:val="21"/>
        </w:rPr>
        <w:t>4、</w:t>
      </w:r>
      <w:r w:rsidRPr="004A4949">
        <w:rPr>
          <w:rFonts w:ascii="宋体" w:hAnsi="宋体" w:hint="eastAsia"/>
          <w:color w:val="000000"/>
          <w:szCs w:val="21"/>
        </w:rPr>
        <w:t>根据灯具配照器（即灯罩）构造和形状的不同，灯具可以分为</w:t>
      </w:r>
      <w:r w:rsidRPr="004A4949">
        <w:rPr>
          <w:rFonts w:ascii="宋体" w:hAnsi="宋体" w:hint="eastAsia"/>
          <w:u w:val="single"/>
        </w:rPr>
        <w:t>_________</w:t>
      </w:r>
      <w:r w:rsidRPr="004A4949">
        <w:rPr>
          <w:rFonts w:ascii="宋体" w:hAnsi="宋体" w:hint="eastAsia"/>
        </w:rPr>
        <w:t>、</w:t>
      </w:r>
      <w:r w:rsidRPr="004A4949">
        <w:rPr>
          <w:rFonts w:ascii="宋体" w:hAnsi="宋体" w:hint="eastAsia"/>
          <w:u w:val="single"/>
        </w:rPr>
        <w:t>_________</w:t>
      </w:r>
      <w:r w:rsidRPr="004A4949">
        <w:rPr>
          <w:rFonts w:ascii="宋体" w:hAnsi="宋体" w:hint="eastAsia"/>
        </w:rPr>
        <w:t>和</w:t>
      </w:r>
      <w:r w:rsidRPr="004A4949">
        <w:rPr>
          <w:rFonts w:ascii="宋体" w:hAnsi="宋体" w:hint="eastAsia"/>
          <w:u w:val="single"/>
        </w:rPr>
        <w:t>_________</w:t>
      </w:r>
      <w:r w:rsidRPr="004A4949">
        <w:rPr>
          <w:rFonts w:ascii="宋体" w:hAnsi="宋体" w:hint="eastAsia"/>
        </w:rPr>
        <w:t>三种。</w:t>
      </w:r>
    </w:p>
    <w:p w:rsidR="001D725C" w:rsidRPr="001F26CC" w:rsidRDefault="001D725C" w:rsidP="001D725C">
      <w:pPr>
        <w:spacing w:line="360" w:lineRule="auto"/>
        <w:rPr>
          <w:rFonts w:ascii="宋体" w:hAnsi="宋体"/>
          <w:highlight w:val="magenta"/>
        </w:rPr>
      </w:pPr>
      <w:r w:rsidRPr="001F26CC">
        <w:rPr>
          <w:rFonts w:ascii="宋体" w:hAnsi="宋体" w:hint="eastAsia"/>
          <w:highlight w:val="magenta"/>
        </w:rPr>
        <w:t>5、用来保护_________和_________的电器称为保护电器，例如_________</w:t>
      </w:r>
      <w:r w:rsidRPr="001F26CC">
        <w:rPr>
          <w:rFonts w:ascii="宋体" w:hAnsi="宋体" w:hint="eastAsia"/>
          <w:color w:val="000000"/>
          <w:szCs w:val="21"/>
          <w:highlight w:val="magenta"/>
        </w:rPr>
        <w:t>。</w:t>
      </w:r>
    </w:p>
    <w:p w:rsidR="001D725C" w:rsidRPr="001F26CC" w:rsidRDefault="001D725C" w:rsidP="001D725C">
      <w:pPr>
        <w:spacing w:line="360" w:lineRule="auto"/>
        <w:rPr>
          <w:rFonts w:ascii="宋体" w:hAnsi="宋体"/>
          <w:highlight w:val="magenta"/>
        </w:rPr>
      </w:pPr>
      <w:r w:rsidRPr="001F26CC">
        <w:rPr>
          <w:rFonts w:ascii="宋体" w:hAnsi="宋体" w:hint="eastAsia"/>
          <w:highlight w:val="magenta"/>
        </w:rPr>
        <w:t>6、VVVF装置是将三相工频交流电源变成三相_________、_________的交流电源。</w:t>
      </w:r>
    </w:p>
    <w:p w:rsidR="001D725C" w:rsidRPr="001F26CC" w:rsidRDefault="001D725C" w:rsidP="001D725C">
      <w:pPr>
        <w:spacing w:line="360" w:lineRule="auto"/>
        <w:rPr>
          <w:rFonts w:ascii="宋体" w:hAnsi="宋体"/>
          <w:color w:val="000000"/>
          <w:szCs w:val="21"/>
          <w:highlight w:val="magenta"/>
        </w:rPr>
      </w:pPr>
      <w:r w:rsidRPr="001F26CC">
        <w:rPr>
          <w:rFonts w:ascii="宋体" w:hAnsi="宋体" w:hint="eastAsia"/>
          <w:color w:val="000000"/>
          <w:szCs w:val="21"/>
          <w:highlight w:val="magenta"/>
        </w:rPr>
        <w:t>7、按照发光原理，电光源主要可分为</w:t>
      </w:r>
      <w:r w:rsidRPr="001F26CC">
        <w:rPr>
          <w:rFonts w:ascii="宋体" w:hAnsi="宋体" w:hint="eastAsia"/>
          <w:highlight w:val="magenta"/>
        </w:rPr>
        <w:t>_________和_________两种。</w:t>
      </w:r>
    </w:p>
    <w:p w:rsidR="001D725C" w:rsidRPr="004A4949" w:rsidRDefault="001D725C" w:rsidP="001D725C">
      <w:pPr>
        <w:spacing w:line="440" w:lineRule="exact"/>
        <w:rPr>
          <w:rFonts w:asciiTheme="minorEastAsia" w:hAnsiTheme="minorEastAsia"/>
          <w:szCs w:val="21"/>
        </w:rPr>
      </w:pPr>
      <w:r w:rsidRPr="001F26CC">
        <w:rPr>
          <w:rFonts w:ascii="宋体" w:hAnsi="宋体" w:hint="eastAsia"/>
          <w:color w:val="000000"/>
          <w:szCs w:val="21"/>
          <w:highlight w:val="magenta"/>
        </w:rPr>
        <w:t>8</w:t>
      </w:r>
      <w:r w:rsidRPr="001F26CC">
        <w:rPr>
          <w:rFonts w:ascii="宋体" w:hAnsi="宋体"/>
          <w:color w:val="000000"/>
          <w:szCs w:val="21"/>
          <w:highlight w:val="magenta"/>
        </w:rPr>
        <w:t>、</w:t>
      </w:r>
      <w:r w:rsidRPr="001F26CC">
        <w:rPr>
          <w:rFonts w:ascii="宋体" w:hAnsi="宋体" w:hint="eastAsia"/>
          <w:color w:val="000000"/>
          <w:szCs w:val="21"/>
          <w:highlight w:val="magenta"/>
        </w:rPr>
        <w:t>二总线系统中探测器连接方式主要有</w:t>
      </w:r>
      <w:r w:rsidRPr="001F26CC">
        <w:rPr>
          <w:rFonts w:ascii="宋体" w:hAnsi="宋体" w:hint="eastAsia"/>
          <w:highlight w:val="magenta"/>
        </w:rPr>
        <w:t>_________、_________和_________。</w:t>
      </w:r>
    </w:p>
    <w:p w:rsidR="001D725C" w:rsidRPr="004A4949" w:rsidRDefault="001D725C" w:rsidP="001D725C">
      <w:pPr>
        <w:spacing w:line="360" w:lineRule="auto"/>
        <w:rPr>
          <w:rFonts w:ascii="宋体" w:hAnsi="宋体"/>
        </w:rPr>
      </w:pPr>
      <w:r w:rsidRPr="004A4949">
        <w:rPr>
          <w:rFonts w:ascii="宋体" w:hAnsi="宋体" w:hint="eastAsia"/>
        </w:rPr>
        <w:t>9、变配电所主要由电力变压器、_________、_________、高压电容器补偿室、控制室以及值班室和其他辅助室等组成。</w:t>
      </w:r>
    </w:p>
    <w:p w:rsidR="001D725C" w:rsidRPr="004A4949" w:rsidRDefault="001D725C" w:rsidP="001D725C">
      <w:pPr>
        <w:spacing w:line="360" w:lineRule="auto"/>
        <w:rPr>
          <w:rFonts w:ascii="宋体" w:hAnsi="宋体"/>
          <w:color w:val="000000"/>
          <w:szCs w:val="21"/>
        </w:rPr>
      </w:pPr>
      <w:r w:rsidRPr="004A4949">
        <w:rPr>
          <w:rFonts w:ascii="宋体" w:hAnsi="宋体" w:hint="eastAsia"/>
        </w:rPr>
        <w:t>10、消防设备的联动控制主要包括消防泵、喷洒泵联动控制、_________、_________和气体灭火系统联动控制四方面</w:t>
      </w:r>
      <w:r w:rsidRPr="004A4949">
        <w:rPr>
          <w:rFonts w:ascii="宋体" w:hAnsi="宋体" w:hint="eastAsia"/>
          <w:color w:val="000000"/>
          <w:szCs w:val="21"/>
        </w:rPr>
        <w:t>。</w:t>
      </w:r>
    </w:p>
    <w:p w:rsidR="001D725C" w:rsidRPr="004A4949" w:rsidRDefault="001D725C" w:rsidP="001D725C">
      <w:pPr>
        <w:spacing w:line="360" w:lineRule="auto"/>
        <w:rPr>
          <w:rFonts w:ascii="宋体" w:hAnsi="宋体"/>
          <w:color w:val="000000"/>
          <w:szCs w:val="21"/>
        </w:rPr>
      </w:pPr>
      <w:r w:rsidRPr="004A4949">
        <w:rPr>
          <w:rFonts w:ascii="宋体" w:hAnsi="宋体" w:hint="eastAsia"/>
          <w:color w:val="000000"/>
          <w:szCs w:val="21"/>
        </w:rPr>
        <w:t>11、常见的天线一般有</w:t>
      </w:r>
      <w:r w:rsidRPr="004A4949">
        <w:rPr>
          <w:rFonts w:ascii="宋体" w:hAnsi="宋体" w:hint="eastAsia"/>
        </w:rPr>
        <w:t>_________和_________两大类。</w:t>
      </w:r>
    </w:p>
    <w:p w:rsidR="002F3C43" w:rsidRPr="004A4949" w:rsidRDefault="001D725C" w:rsidP="001D725C">
      <w:pPr>
        <w:spacing w:line="440" w:lineRule="exact"/>
        <w:rPr>
          <w:rFonts w:ascii="宋体" w:hAnsi="宋体"/>
        </w:rPr>
      </w:pPr>
      <w:r w:rsidRPr="004A4949">
        <w:rPr>
          <w:rFonts w:ascii="宋体" w:hAnsi="宋体" w:hint="eastAsia"/>
          <w:color w:val="000000"/>
          <w:szCs w:val="21"/>
        </w:rPr>
        <w:t>12</w:t>
      </w:r>
      <w:r w:rsidRPr="004A4949">
        <w:rPr>
          <w:rFonts w:ascii="宋体" w:hAnsi="宋体"/>
          <w:color w:val="000000"/>
          <w:szCs w:val="21"/>
        </w:rPr>
        <w:t>、</w:t>
      </w:r>
      <w:r w:rsidRPr="004A4949">
        <w:rPr>
          <w:rFonts w:ascii="宋体" w:hAnsi="宋体" w:hint="eastAsia"/>
          <w:color w:val="000000"/>
          <w:szCs w:val="21"/>
        </w:rPr>
        <w:t>空气减湿处理的主要方法有</w:t>
      </w:r>
      <w:r w:rsidRPr="004A4949">
        <w:rPr>
          <w:rFonts w:ascii="宋体" w:hAnsi="宋体" w:hint="eastAsia"/>
        </w:rPr>
        <w:t>_________、_________、_________和_________四种。</w:t>
      </w:r>
    </w:p>
    <w:p w:rsidR="001D725C" w:rsidRPr="004A4949" w:rsidRDefault="001D725C" w:rsidP="001D725C">
      <w:pPr>
        <w:spacing w:line="360" w:lineRule="auto"/>
        <w:rPr>
          <w:rFonts w:ascii="宋体" w:hAnsi="宋体"/>
        </w:rPr>
      </w:pPr>
      <w:r w:rsidRPr="004A4949">
        <w:rPr>
          <w:rFonts w:ascii="宋体" w:hAnsi="宋体" w:hint="eastAsia"/>
        </w:rPr>
        <w:t>13、给排水系统主要控制生活给水系统、生活热水系统、_________、_________、中水系统和冷却水循环系统。</w:t>
      </w:r>
    </w:p>
    <w:p w:rsidR="001D725C" w:rsidRPr="004A4949" w:rsidRDefault="001D725C" w:rsidP="001D725C">
      <w:pPr>
        <w:spacing w:line="360" w:lineRule="auto"/>
        <w:rPr>
          <w:rFonts w:ascii="宋体" w:hAnsi="宋体"/>
        </w:rPr>
      </w:pPr>
      <w:r w:rsidRPr="004A4949">
        <w:rPr>
          <w:rFonts w:ascii="宋体" w:hAnsi="宋体" w:hint="eastAsia"/>
        </w:rPr>
        <w:t>14、消防系统中的核心是火灾自动报警系统，它由_________、_________和联动控制三部分组成。</w:t>
      </w:r>
    </w:p>
    <w:p w:rsidR="001D725C" w:rsidRPr="004A4949" w:rsidRDefault="001D725C" w:rsidP="001D725C">
      <w:pPr>
        <w:spacing w:line="360" w:lineRule="auto"/>
        <w:rPr>
          <w:rFonts w:ascii="宋体" w:hAnsi="宋体"/>
          <w:color w:val="000000"/>
          <w:szCs w:val="21"/>
        </w:rPr>
      </w:pPr>
      <w:r w:rsidRPr="004A4949">
        <w:rPr>
          <w:rFonts w:ascii="宋体" w:hAnsi="宋体" w:hint="eastAsia"/>
          <w:color w:val="000000"/>
          <w:szCs w:val="21"/>
        </w:rPr>
        <w:t>15、共用天线电视系统一般由</w:t>
      </w:r>
      <w:r w:rsidRPr="004A4949">
        <w:rPr>
          <w:rFonts w:ascii="宋体" w:hAnsi="宋体" w:hint="eastAsia"/>
        </w:rPr>
        <w:t>_________、_________和_________组成。</w:t>
      </w:r>
    </w:p>
    <w:p w:rsidR="001D725C" w:rsidRPr="004A4949" w:rsidRDefault="001D725C" w:rsidP="001D725C">
      <w:pPr>
        <w:spacing w:line="440" w:lineRule="exact"/>
        <w:rPr>
          <w:rFonts w:ascii="宋体" w:hAnsi="宋体"/>
        </w:rPr>
      </w:pPr>
      <w:r w:rsidRPr="004A4949">
        <w:rPr>
          <w:rFonts w:ascii="宋体" w:hAnsi="宋体" w:hint="eastAsia"/>
          <w:color w:val="000000"/>
          <w:szCs w:val="21"/>
        </w:rPr>
        <w:t>16</w:t>
      </w:r>
      <w:r w:rsidRPr="004A4949">
        <w:rPr>
          <w:rFonts w:ascii="宋体" w:hAnsi="宋体"/>
          <w:color w:val="000000"/>
          <w:szCs w:val="21"/>
        </w:rPr>
        <w:t>、</w:t>
      </w:r>
      <w:r w:rsidRPr="004A4949">
        <w:rPr>
          <w:rFonts w:ascii="宋体" w:hAnsi="宋体" w:hint="eastAsia"/>
          <w:color w:val="000000"/>
          <w:szCs w:val="21"/>
        </w:rPr>
        <w:t>空气的主要状态参数有</w:t>
      </w:r>
      <w:r w:rsidRPr="004A4949">
        <w:rPr>
          <w:rFonts w:ascii="宋体" w:hAnsi="宋体" w:hint="eastAsia"/>
        </w:rPr>
        <w:t>_________、_________和_________等。</w:t>
      </w:r>
    </w:p>
    <w:p w:rsidR="002F3C43" w:rsidRPr="004A4949" w:rsidRDefault="002F3C43" w:rsidP="001D725C">
      <w:pPr>
        <w:spacing w:line="360" w:lineRule="auto"/>
        <w:rPr>
          <w:rFonts w:ascii="宋体" w:hAnsi="宋体"/>
          <w:szCs w:val="21"/>
        </w:rPr>
      </w:pPr>
      <w:r w:rsidRPr="004A4949">
        <w:rPr>
          <w:rFonts w:ascii="宋体" w:hAnsi="宋体" w:hint="eastAsia"/>
          <w:szCs w:val="21"/>
        </w:rPr>
        <w:t>1．用电设备、控制电器、保护电器       2．汇聚电能、分配电能</w:t>
      </w:r>
      <w:r w:rsidRPr="004A4949">
        <w:rPr>
          <w:rFonts w:ascii="宋体" w:hAnsi="宋体" w:hint="eastAsia"/>
          <w:szCs w:val="21"/>
        </w:rPr>
        <w:tab/>
        <w:t xml:space="preserve">   </w:t>
      </w:r>
    </w:p>
    <w:p w:rsidR="002F3C43" w:rsidRPr="004A4949" w:rsidRDefault="002F3C43" w:rsidP="002F3C43">
      <w:pPr>
        <w:spacing w:line="440" w:lineRule="exact"/>
        <w:rPr>
          <w:rFonts w:ascii="宋体" w:hAnsi="宋体"/>
          <w:szCs w:val="21"/>
        </w:rPr>
      </w:pPr>
      <w:r w:rsidRPr="004A4949">
        <w:rPr>
          <w:rFonts w:ascii="宋体" w:hAnsi="宋体" w:hint="eastAsia"/>
          <w:szCs w:val="21"/>
        </w:rPr>
        <w:t xml:space="preserve">3．紫外感光探测器、红外感光探测器     </w:t>
      </w:r>
      <w:bookmarkStart w:id="2" w:name="OLE_LINK1"/>
      <w:bookmarkStart w:id="3" w:name="OLE_LINK2"/>
      <w:r w:rsidRPr="004A4949">
        <w:rPr>
          <w:rFonts w:ascii="宋体" w:hAnsi="宋体" w:hint="eastAsia"/>
          <w:szCs w:val="21"/>
        </w:rPr>
        <w:t>4．</w:t>
      </w:r>
      <w:bookmarkEnd w:id="2"/>
      <w:bookmarkEnd w:id="3"/>
      <w:r w:rsidRPr="004A4949">
        <w:rPr>
          <w:rFonts w:ascii="宋体" w:hAnsi="宋体" w:hint="eastAsia"/>
          <w:szCs w:val="21"/>
        </w:rPr>
        <w:t>深照型、配照型、广照型</w:t>
      </w:r>
    </w:p>
    <w:p w:rsidR="002F3C43" w:rsidRPr="004A4949" w:rsidRDefault="001D725C" w:rsidP="001D725C">
      <w:pPr>
        <w:spacing w:line="360" w:lineRule="auto"/>
        <w:rPr>
          <w:rFonts w:ascii="宋体" w:hAnsi="宋体"/>
          <w:szCs w:val="21"/>
        </w:rPr>
      </w:pPr>
      <w:r w:rsidRPr="004A4949">
        <w:rPr>
          <w:rFonts w:ascii="宋体" w:hAnsi="宋体" w:hint="eastAsia"/>
          <w:szCs w:val="21"/>
        </w:rPr>
        <w:t>5</w:t>
      </w:r>
      <w:r w:rsidR="002F3C43" w:rsidRPr="004A4949">
        <w:rPr>
          <w:rFonts w:ascii="宋体" w:hAnsi="宋体" w:hint="eastAsia"/>
          <w:szCs w:val="21"/>
        </w:rPr>
        <w:t xml:space="preserve">．电源、用电设备、熔断器（或者断路器、刀开关）   </w:t>
      </w:r>
      <w:r w:rsidRPr="004A4949">
        <w:rPr>
          <w:rFonts w:ascii="宋体" w:hAnsi="宋体" w:hint="eastAsia"/>
          <w:szCs w:val="21"/>
        </w:rPr>
        <w:t>6</w:t>
      </w:r>
      <w:r w:rsidR="002F3C43" w:rsidRPr="004A4949">
        <w:rPr>
          <w:rFonts w:ascii="宋体" w:hAnsi="宋体" w:hint="eastAsia"/>
          <w:szCs w:val="21"/>
        </w:rPr>
        <w:t>．</w:t>
      </w:r>
      <w:bookmarkStart w:id="4" w:name="OLE_LINK5"/>
      <w:r w:rsidR="002F3C43" w:rsidRPr="004A4949">
        <w:rPr>
          <w:rFonts w:ascii="宋体" w:hAnsi="宋体" w:hint="eastAsia"/>
          <w:szCs w:val="21"/>
        </w:rPr>
        <w:t>电压可调、频率可调</w:t>
      </w:r>
      <w:r w:rsidR="002F3C43" w:rsidRPr="004A4949">
        <w:rPr>
          <w:rFonts w:ascii="宋体" w:hAnsi="宋体" w:hint="eastAsia"/>
          <w:szCs w:val="21"/>
        </w:rPr>
        <w:tab/>
        <w:t xml:space="preserve">   </w:t>
      </w:r>
    </w:p>
    <w:p w:rsidR="00195D84" w:rsidRPr="004A4949" w:rsidRDefault="001D725C" w:rsidP="00195D84">
      <w:pPr>
        <w:spacing w:line="360" w:lineRule="auto"/>
        <w:rPr>
          <w:rFonts w:ascii="宋体" w:hAnsi="宋体"/>
          <w:szCs w:val="21"/>
        </w:rPr>
      </w:pPr>
      <w:r w:rsidRPr="004A4949">
        <w:rPr>
          <w:rFonts w:ascii="宋体" w:hAnsi="宋体" w:hint="eastAsia"/>
          <w:szCs w:val="21"/>
        </w:rPr>
        <w:t>7</w:t>
      </w:r>
      <w:r w:rsidR="002F3C43" w:rsidRPr="004A4949">
        <w:rPr>
          <w:rFonts w:ascii="宋体" w:hAnsi="宋体" w:hint="eastAsia"/>
          <w:szCs w:val="21"/>
        </w:rPr>
        <w:t>．</w:t>
      </w:r>
      <w:bookmarkEnd w:id="4"/>
      <w:r w:rsidR="002F3C43" w:rsidRPr="004A4949">
        <w:rPr>
          <w:rFonts w:ascii="宋体" w:hAnsi="宋体" w:hint="eastAsia"/>
          <w:szCs w:val="21"/>
        </w:rPr>
        <w:t xml:space="preserve">热辐射式、气体放电式    </w:t>
      </w:r>
      <w:r w:rsidRPr="004A4949">
        <w:rPr>
          <w:rFonts w:ascii="宋体" w:hAnsi="宋体" w:hint="eastAsia"/>
          <w:szCs w:val="21"/>
        </w:rPr>
        <w:t>8</w:t>
      </w:r>
      <w:r w:rsidR="002F3C43" w:rsidRPr="004A4949">
        <w:rPr>
          <w:rFonts w:ascii="宋体" w:hAnsi="宋体" w:hint="eastAsia"/>
          <w:szCs w:val="21"/>
        </w:rPr>
        <w:t>．树枝形、环形、链式</w:t>
      </w:r>
    </w:p>
    <w:p w:rsidR="00195D84" w:rsidRPr="004A4949" w:rsidRDefault="001D725C" w:rsidP="001D725C">
      <w:pPr>
        <w:spacing w:line="360" w:lineRule="auto"/>
        <w:rPr>
          <w:rFonts w:ascii="宋体" w:hAnsi="宋体"/>
          <w:szCs w:val="21"/>
        </w:rPr>
      </w:pPr>
      <w:r w:rsidRPr="004A4949">
        <w:rPr>
          <w:rFonts w:ascii="宋体" w:hAnsi="宋体" w:hint="eastAsia"/>
          <w:szCs w:val="21"/>
        </w:rPr>
        <w:t>9</w:t>
      </w:r>
      <w:r w:rsidR="00195D84" w:rsidRPr="004A4949">
        <w:rPr>
          <w:rFonts w:ascii="宋体" w:hAnsi="宋体" w:hint="eastAsia"/>
          <w:szCs w:val="21"/>
        </w:rPr>
        <w:t>．</w:t>
      </w:r>
      <w:r w:rsidR="00195D84" w:rsidRPr="004A4949">
        <w:rPr>
          <w:rFonts w:ascii="宋体" w:hAnsi="宋体" w:hint="eastAsia"/>
        </w:rPr>
        <w:t>高压配电室、低压配电室</w:t>
      </w:r>
      <w:r w:rsidR="00195D84" w:rsidRPr="004A4949">
        <w:rPr>
          <w:rFonts w:ascii="宋体" w:hAnsi="宋体" w:hint="eastAsia"/>
          <w:szCs w:val="21"/>
        </w:rPr>
        <w:t xml:space="preserve">       </w:t>
      </w:r>
      <w:r w:rsidRPr="004A4949">
        <w:rPr>
          <w:rFonts w:ascii="宋体" w:hAnsi="宋体" w:hint="eastAsia"/>
          <w:szCs w:val="21"/>
        </w:rPr>
        <w:t>10</w:t>
      </w:r>
      <w:r w:rsidR="00195D84" w:rsidRPr="004A4949">
        <w:rPr>
          <w:rFonts w:ascii="宋体" w:hAnsi="宋体" w:hint="eastAsia"/>
          <w:szCs w:val="21"/>
        </w:rPr>
        <w:t>．排烟联动控制、卷帘门联动控制</w:t>
      </w:r>
    </w:p>
    <w:p w:rsidR="00195D84" w:rsidRPr="004A4949" w:rsidRDefault="001D725C" w:rsidP="001D725C">
      <w:pPr>
        <w:spacing w:line="360" w:lineRule="auto"/>
        <w:rPr>
          <w:rFonts w:ascii="宋体" w:hAnsi="宋体"/>
          <w:szCs w:val="21"/>
        </w:rPr>
      </w:pPr>
      <w:r w:rsidRPr="004A4949">
        <w:rPr>
          <w:rFonts w:ascii="宋体" w:hAnsi="宋体" w:hint="eastAsia"/>
          <w:szCs w:val="21"/>
        </w:rPr>
        <w:t>11</w:t>
      </w:r>
      <w:r w:rsidR="00195D84" w:rsidRPr="004A4949">
        <w:rPr>
          <w:rFonts w:ascii="宋体" w:hAnsi="宋体" w:hint="eastAsia"/>
          <w:szCs w:val="21"/>
        </w:rPr>
        <w:t>．地面电视接收天线、卫星电视接收天线</w:t>
      </w:r>
    </w:p>
    <w:p w:rsidR="00195D84" w:rsidRPr="004A4949" w:rsidRDefault="001D725C" w:rsidP="00195D84">
      <w:pPr>
        <w:spacing w:line="360" w:lineRule="auto"/>
        <w:rPr>
          <w:rFonts w:ascii="宋体" w:hAnsi="宋体"/>
          <w:szCs w:val="21"/>
        </w:rPr>
      </w:pPr>
      <w:r w:rsidRPr="004A4949">
        <w:rPr>
          <w:rFonts w:ascii="宋体" w:hAnsi="宋体" w:hint="eastAsia"/>
          <w:szCs w:val="21"/>
        </w:rPr>
        <w:t>12</w:t>
      </w:r>
      <w:r w:rsidR="00195D84" w:rsidRPr="004A4949">
        <w:rPr>
          <w:rFonts w:ascii="宋体" w:hAnsi="宋体" w:hint="eastAsia"/>
          <w:szCs w:val="21"/>
        </w:rPr>
        <w:t>．加热通风法减湿、冷却减湿、液体吸湿剂吸收减湿、固体吸湿剂吸附减湿</w:t>
      </w:r>
    </w:p>
    <w:p w:rsidR="00195D84" w:rsidRPr="004A4949" w:rsidRDefault="001D725C" w:rsidP="001D725C">
      <w:pPr>
        <w:spacing w:line="360" w:lineRule="auto"/>
        <w:rPr>
          <w:rFonts w:ascii="宋体" w:hAnsi="宋体"/>
          <w:szCs w:val="21"/>
        </w:rPr>
      </w:pPr>
      <w:r w:rsidRPr="004A4949">
        <w:rPr>
          <w:rFonts w:ascii="宋体" w:hAnsi="宋体" w:hint="eastAsia"/>
          <w:szCs w:val="21"/>
        </w:rPr>
        <w:t>13</w:t>
      </w:r>
      <w:r w:rsidR="00195D84" w:rsidRPr="004A4949">
        <w:rPr>
          <w:rFonts w:ascii="宋体" w:hAnsi="宋体" w:hint="eastAsia"/>
          <w:szCs w:val="21"/>
        </w:rPr>
        <w:t xml:space="preserve">．排水系统、消防给水系统    </w:t>
      </w:r>
      <w:r w:rsidRPr="004A4949">
        <w:rPr>
          <w:rFonts w:ascii="宋体" w:hAnsi="宋体" w:hint="eastAsia"/>
          <w:szCs w:val="21"/>
        </w:rPr>
        <w:t>14</w:t>
      </w:r>
      <w:r w:rsidR="00195D84" w:rsidRPr="004A4949">
        <w:rPr>
          <w:rFonts w:ascii="宋体" w:hAnsi="宋体" w:hint="eastAsia"/>
          <w:szCs w:val="21"/>
        </w:rPr>
        <w:t>．火灾探测、报警控制</w:t>
      </w:r>
      <w:r w:rsidR="00195D84" w:rsidRPr="004A4949">
        <w:rPr>
          <w:rFonts w:ascii="宋体" w:hAnsi="宋体" w:hint="eastAsia"/>
          <w:szCs w:val="21"/>
        </w:rPr>
        <w:tab/>
        <w:t xml:space="preserve">   </w:t>
      </w:r>
    </w:p>
    <w:p w:rsidR="002F3C43" w:rsidRPr="004A4949" w:rsidRDefault="001D725C" w:rsidP="001D725C">
      <w:pPr>
        <w:spacing w:line="360" w:lineRule="auto"/>
        <w:rPr>
          <w:rFonts w:ascii="宋体" w:hAnsi="宋体"/>
          <w:szCs w:val="21"/>
        </w:rPr>
      </w:pPr>
      <w:r w:rsidRPr="004A4949">
        <w:rPr>
          <w:rFonts w:ascii="宋体" w:hAnsi="宋体" w:hint="eastAsia"/>
          <w:szCs w:val="21"/>
        </w:rPr>
        <w:t>15</w:t>
      </w:r>
      <w:r w:rsidR="00195D84" w:rsidRPr="004A4949">
        <w:rPr>
          <w:rFonts w:ascii="宋体" w:hAnsi="宋体" w:hint="eastAsia"/>
          <w:szCs w:val="21"/>
        </w:rPr>
        <w:t xml:space="preserve">．前端部分、干线传输系统、用户分配系统    </w:t>
      </w:r>
      <w:r w:rsidRPr="004A4949">
        <w:rPr>
          <w:rFonts w:ascii="宋体" w:hAnsi="宋体" w:hint="eastAsia"/>
          <w:szCs w:val="21"/>
        </w:rPr>
        <w:t>16</w:t>
      </w:r>
      <w:r w:rsidR="00195D84" w:rsidRPr="004A4949">
        <w:rPr>
          <w:rFonts w:ascii="宋体" w:hAnsi="宋体" w:hint="eastAsia"/>
          <w:szCs w:val="21"/>
        </w:rPr>
        <w:t>．温度、水气分压力、相对湿度</w:t>
      </w:r>
    </w:p>
    <w:p w:rsidR="00B9102F" w:rsidRPr="004A4949" w:rsidRDefault="00B9102F" w:rsidP="004F02C3">
      <w:pPr>
        <w:ind w:rightChars="50" w:right="105"/>
        <w:rPr>
          <w:rFonts w:asciiTheme="minorEastAsia" w:hAnsiTheme="minorEastAsia"/>
          <w:b/>
          <w:sz w:val="24"/>
          <w:szCs w:val="24"/>
        </w:rPr>
      </w:pPr>
    </w:p>
    <w:p w:rsidR="004F02C3" w:rsidRPr="004A4949" w:rsidRDefault="004F02C3" w:rsidP="004F02C3">
      <w:pPr>
        <w:ind w:rightChars="50" w:right="105"/>
        <w:rPr>
          <w:rFonts w:asciiTheme="minorEastAsia" w:hAnsiTheme="minorEastAsia"/>
          <w:b/>
          <w:sz w:val="24"/>
          <w:szCs w:val="24"/>
        </w:rPr>
      </w:pPr>
      <w:r w:rsidRPr="004A4949">
        <w:rPr>
          <w:rFonts w:asciiTheme="minorEastAsia" w:hAnsiTheme="minorEastAsia" w:hint="eastAsia"/>
          <w:b/>
          <w:sz w:val="24"/>
          <w:szCs w:val="24"/>
        </w:rPr>
        <w:t>三、</w:t>
      </w:r>
      <w:r w:rsidR="002F3C43" w:rsidRPr="004A4949">
        <w:rPr>
          <w:rFonts w:asciiTheme="minorEastAsia" w:hAnsiTheme="minorEastAsia" w:hint="eastAsia"/>
          <w:b/>
          <w:sz w:val="24"/>
          <w:szCs w:val="24"/>
        </w:rPr>
        <w:t>解释</w:t>
      </w:r>
      <w:r w:rsidRPr="004A4949">
        <w:rPr>
          <w:rFonts w:asciiTheme="minorEastAsia" w:hAnsiTheme="minorEastAsia" w:hint="eastAsia"/>
          <w:b/>
          <w:sz w:val="24"/>
          <w:szCs w:val="24"/>
        </w:rPr>
        <w:t>题</w:t>
      </w:r>
    </w:p>
    <w:p w:rsidR="002F3C43" w:rsidRPr="004A4949" w:rsidRDefault="002F3C43" w:rsidP="002F3C43">
      <w:pPr>
        <w:spacing w:line="360" w:lineRule="auto"/>
        <w:rPr>
          <w:rFonts w:ascii="宋体" w:hAnsi="宋体"/>
          <w:color w:val="000000"/>
          <w:szCs w:val="21"/>
        </w:rPr>
      </w:pPr>
      <w:r w:rsidRPr="004A4949">
        <w:rPr>
          <w:rFonts w:ascii="宋体" w:hAnsi="宋体" w:hint="eastAsia"/>
          <w:color w:val="000000"/>
          <w:szCs w:val="21"/>
        </w:rPr>
        <w:t>1、解释导线标注BV(3×50+2×25)SC70-FC中各部分代表的含义。</w:t>
      </w:r>
    </w:p>
    <w:p w:rsidR="00B9102F" w:rsidRPr="004A4949" w:rsidRDefault="002F3C43" w:rsidP="001D725C">
      <w:pPr>
        <w:ind w:rightChars="50" w:right="105"/>
        <w:rPr>
          <w:rFonts w:ascii="宋体" w:hAnsi="宋体"/>
          <w:b/>
          <w:szCs w:val="21"/>
        </w:rPr>
      </w:pPr>
      <w:r w:rsidRPr="004A4949">
        <w:rPr>
          <w:rFonts w:ascii="宋体" w:hAnsi="宋体" w:hint="eastAsia"/>
          <w:color w:val="000000"/>
          <w:szCs w:val="21"/>
        </w:rPr>
        <w:t>2、主配电箱开关型号为GM224H-3300/160A，解释其含义。</w:t>
      </w:r>
    </w:p>
    <w:p w:rsidR="001D725C" w:rsidRPr="004A4949" w:rsidRDefault="001D725C" w:rsidP="001D725C">
      <w:pPr>
        <w:spacing w:line="360" w:lineRule="auto"/>
        <w:rPr>
          <w:rFonts w:ascii="宋体" w:hAnsi="宋体"/>
          <w:color w:val="000000"/>
          <w:szCs w:val="21"/>
        </w:rPr>
      </w:pPr>
      <w:bookmarkStart w:id="5" w:name="OLE_LINK3"/>
      <w:r w:rsidRPr="004A4949">
        <w:rPr>
          <w:rFonts w:ascii="宋体" w:hAnsi="宋体" w:hint="eastAsia"/>
          <w:color w:val="000000"/>
          <w:szCs w:val="21"/>
        </w:rPr>
        <w:t>3、解释导线标注VLV23(3×50+2×25)SC70-BC中各部分代表的含义。</w:t>
      </w:r>
    </w:p>
    <w:p w:rsidR="001D725C" w:rsidRPr="004A4949" w:rsidRDefault="001D725C" w:rsidP="001D725C">
      <w:pPr>
        <w:spacing w:line="360" w:lineRule="auto"/>
        <w:rPr>
          <w:rFonts w:ascii="宋体" w:hAnsi="宋体"/>
          <w:color w:val="000000"/>
          <w:szCs w:val="21"/>
        </w:rPr>
      </w:pPr>
      <w:r w:rsidRPr="004A4949">
        <w:rPr>
          <w:rFonts w:ascii="宋体" w:hAnsi="宋体" w:hint="eastAsia"/>
          <w:color w:val="000000"/>
          <w:szCs w:val="21"/>
        </w:rPr>
        <w:t>4、用户配电箱中的一个断路器型号为XA10LE-1/2-16A(30mA)L3，请解释其中含义。</w:t>
      </w:r>
    </w:p>
    <w:p w:rsidR="001D725C" w:rsidRPr="004A4949" w:rsidRDefault="001D725C" w:rsidP="001D725C">
      <w:pPr>
        <w:spacing w:line="360" w:lineRule="auto"/>
        <w:rPr>
          <w:rFonts w:ascii="宋体" w:hAnsi="宋体"/>
          <w:color w:val="000000"/>
          <w:szCs w:val="21"/>
        </w:rPr>
      </w:pPr>
      <w:r w:rsidRPr="004A4949">
        <w:rPr>
          <w:rFonts w:ascii="宋体" w:hAnsi="宋体" w:hint="eastAsia"/>
          <w:color w:val="000000"/>
          <w:szCs w:val="21"/>
        </w:rPr>
        <w:t>5、解释导线标注</w:t>
      </w:r>
      <w:r w:rsidRPr="004A4949">
        <w:rPr>
          <w:rFonts w:hint="eastAsia"/>
          <w:szCs w:val="21"/>
        </w:rPr>
        <w:t>BX(3</w:t>
      </w:r>
      <w:r w:rsidRPr="004A4949">
        <w:rPr>
          <w:rFonts w:hint="eastAsia"/>
          <w:szCs w:val="21"/>
        </w:rPr>
        <w:t>×</w:t>
      </w:r>
      <w:r w:rsidRPr="004A4949">
        <w:rPr>
          <w:rFonts w:hint="eastAsia"/>
          <w:szCs w:val="21"/>
        </w:rPr>
        <w:t>25+2</w:t>
      </w:r>
      <w:r w:rsidRPr="004A4949">
        <w:rPr>
          <w:rFonts w:hint="eastAsia"/>
          <w:szCs w:val="21"/>
        </w:rPr>
        <w:t>×</w:t>
      </w:r>
      <w:r w:rsidRPr="004A4949">
        <w:rPr>
          <w:rFonts w:hint="eastAsia"/>
          <w:szCs w:val="21"/>
        </w:rPr>
        <w:t>16)SC50-WC</w:t>
      </w:r>
      <w:r w:rsidRPr="004A4949">
        <w:rPr>
          <w:rFonts w:ascii="宋体" w:hAnsi="宋体" w:hint="eastAsia"/>
          <w:color w:val="000000"/>
          <w:szCs w:val="21"/>
        </w:rPr>
        <w:t>中各部分代表的含义。</w:t>
      </w:r>
    </w:p>
    <w:p w:rsidR="001D725C" w:rsidRPr="004A4949" w:rsidRDefault="001D725C" w:rsidP="001D725C">
      <w:pPr>
        <w:ind w:rightChars="50" w:right="105"/>
        <w:rPr>
          <w:rFonts w:asciiTheme="minorEastAsia" w:hAnsiTheme="minorEastAsia"/>
          <w:b/>
          <w:sz w:val="24"/>
          <w:szCs w:val="24"/>
        </w:rPr>
      </w:pPr>
      <w:r w:rsidRPr="004A4949">
        <w:rPr>
          <w:rFonts w:ascii="宋体" w:hAnsi="宋体" w:hint="eastAsia"/>
          <w:color w:val="000000"/>
          <w:szCs w:val="21"/>
        </w:rPr>
        <w:t>6、主配电箱中分开关型号为</w:t>
      </w:r>
      <w:r w:rsidRPr="004A4949">
        <w:rPr>
          <w:rFonts w:hint="eastAsia"/>
          <w:szCs w:val="21"/>
        </w:rPr>
        <w:t>GM100H-3300/63A</w:t>
      </w:r>
      <w:r w:rsidRPr="004A4949">
        <w:rPr>
          <w:rFonts w:ascii="宋体" w:hAnsi="宋体" w:hint="eastAsia"/>
          <w:color w:val="000000"/>
          <w:szCs w:val="21"/>
        </w:rPr>
        <w:t>，解释其含义。</w:t>
      </w:r>
    </w:p>
    <w:p w:rsidR="001D725C" w:rsidRPr="001F26CC" w:rsidRDefault="001D725C" w:rsidP="001D725C">
      <w:pPr>
        <w:spacing w:line="360" w:lineRule="auto"/>
        <w:rPr>
          <w:rFonts w:ascii="宋体" w:hAnsi="宋体"/>
          <w:color w:val="000000"/>
          <w:szCs w:val="21"/>
          <w:highlight w:val="magenta"/>
        </w:rPr>
      </w:pPr>
      <w:r w:rsidRPr="001F26CC">
        <w:rPr>
          <w:rFonts w:ascii="宋体" w:hAnsi="宋体" w:hint="eastAsia"/>
          <w:color w:val="000000"/>
          <w:szCs w:val="21"/>
          <w:highlight w:val="magenta"/>
        </w:rPr>
        <w:t>7、解释导线标注</w:t>
      </w:r>
      <w:r w:rsidRPr="001F26CC">
        <w:rPr>
          <w:rFonts w:hint="eastAsia"/>
          <w:szCs w:val="21"/>
          <w:highlight w:val="magenta"/>
        </w:rPr>
        <w:t>BLV(3</w:t>
      </w:r>
      <w:r w:rsidRPr="001F26CC">
        <w:rPr>
          <w:rFonts w:hint="eastAsia"/>
          <w:szCs w:val="21"/>
          <w:highlight w:val="magenta"/>
        </w:rPr>
        <w:t>×</w:t>
      </w:r>
      <w:r w:rsidRPr="001F26CC">
        <w:rPr>
          <w:rFonts w:hint="eastAsia"/>
          <w:szCs w:val="21"/>
          <w:highlight w:val="magenta"/>
        </w:rPr>
        <w:t>50+2</w:t>
      </w:r>
      <w:r w:rsidRPr="001F26CC">
        <w:rPr>
          <w:rFonts w:hint="eastAsia"/>
          <w:szCs w:val="21"/>
          <w:highlight w:val="magenta"/>
        </w:rPr>
        <w:t>×</w:t>
      </w:r>
      <w:r w:rsidRPr="001F26CC">
        <w:rPr>
          <w:rFonts w:hint="eastAsia"/>
          <w:szCs w:val="21"/>
          <w:highlight w:val="magenta"/>
        </w:rPr>
        <w:t>25)SC60-FC</w:t>
      </w:r>
      <w:r w:rsidRPr="001F26CC">
        <w:rPr>
          <w:rFonts w:ascii="宋体" w:hAnsi="宋体" w:hint="eastAsia"/>
          <w:color w:val="000000"/>
          <w:szCs w:val="21"/>
          <w:highlight w:val="magenta"/>
        </w:rPr>
        <w:t>中各部分代表的含义。</w:t>
      </w:r>
    </w:p>
    <w:p w:rsidR="001D725C" w:rsidRPr="004A4949" w:rsidRDefault="001D725C" w:rsidP="001D725C">
      <w:pPr>
        <w:spacing w:line="360" w:lineRule="auto"/>
        <w:rPr>
          <w:rFonts w:ascii="宋体" w:hAnsi="宋体"/>
          <w:color w:val="000000"/>
          <w:szCs w:val="21"/>
        </w:rPr>
      </w:pPr>
      <w:r w:rsidRPr="001F26CC">
        <w:rPr>
          <w:rFonts w:ascii="宋体" w:hAnsi="宋体" w:hint="eastAsia"/>
          <w:color w:val="000000"/>
          <w:szCs w:val="21"/>
          <w:highlight w:val="magenta"/>
        </w:rPr>
        <w:t>8、解释导线标注</w:t>
      </w:r>
      <w:r w:rsidRPr="001F26CC">
        <w:rPr>
          <w:rFonts w:hint="eastAsia"/>
          <w:szCs w:val="21"/>
          <w:highlight w:val="magenta"/>
        </w:rPr>
        <w:t>LMY-3(100</w:t>
      </w:r>
      <w:r w:rsidRPr="001F26CC">
        <w:rPr>
          <w:rFonts w:hint="eastAsia"/>
          <w:szCs w:val="21"/>
          <w:highlight w:val="magenta"/>
        </w:rPr>
        <w:t>×</w:t>
      </w:r>
      <w:r w:rsidRPr="001F26CC">
        <w:rPr>
          <w:rFonts w:hint="eastAsia"/>
          <w:szCs w:val="21"/>
          <w:highlight w:val="magenta"/>
        </w:rPr>
        <w:t>10)+1(60</w:t>
      </w:r>
      <w:r w:rsidRPr="001F26CC">
        <w:rPr>
          <w:rFonts w:hint="eastAsia"/>
          <w:szCs w:val="21"/>
          <w:highlight w:val="magenta"/>
        </w:rPr>
        <w:t>×</w:t>
      </w:r>
      <w:r w:rsidRPr="001F26CC">
        <w:rPr>
          <w:rFonts w:hint="eastAsia"/>
          <w:szCs w:val="21"/>
          <w:highlight w:val="magenta"/>
        </w:rPr>
        <w:t>6)</w:t>
      </w:r>
      <w:r w:rsidRPr="001F26CC">
        <w:rPr>
          <w:rFonts w:ascii="宋体" w:hAnsi="宋体" w:hint="eastAsia"/>
          <w:color w:val="000000"/>
          <w:szCs w:val="21"/>
          <w:highlight w:val="magenta"/>
        </w:rPr>
        <w:t>中各部分代表的含义。</w:t>
      </w:r>
    </w:p>
    <w:p w:rsidR="001D725C" w:rsidRPr="004A4949" w:rsidRDefault="001D725C" w:rsidP="001D725C">
      <w:pPr>
        <w:ind w:rightChars="50" w:right="105"/>
        <w:rPr>
          <w:rFonts w:asciiTheme="minorEastAsia" w:hAnsiTheme="minorEastAsia"/>
          <w:b/>
          <w:sz w:val="24"/>
          <w:szCs w:val="24"/>
        </w:rPr>
      </w:pPr>
    </w:p>
    <w:p w:rsidR="001D725C" w:rsidRPr="004A4949" w:rsidRDefault="002F3C43" w:rsidP="001D725C">
      <w:pPr>
        <w:spacing w:line="360" w:lineRule="auto"/>
        <w:rPr>
          <w:rFonts w:ascii="宋体" w:hAnsi="宋体"/>
          <w:szCs w:val="21"/>
        </w:rPr>
      </w:pPr>
      <w:r w:rsidRPr="004A4949">
        <w:rPr>
          <w:rFonts w:ascii="宋体" w:hAnsi="宋体" w:hint="eastAsia"/>
          <w:szCs w:val="21"/>
        </w:rPr>
        <w:t>1</w:t>
      </w:r>
      <w:bookmarkEnd w:id="5"/>
      <w:r w:rsidRPr="004A4949">
        <w:rPr>
          <w:rFonts w:ascii="宋体" w:hAnsi="宋体" w:hint="eastAsia"/>
          <w:szCs w:val="21"/>
        </w:rPr>
        <w:t>．BV表示铜芯塑料绝缘，其中有3根50mm</w:t>
      </w:r>
      <w:r w:rsidRPr="004A4949">
        <w:rPr>
          <w:rFonts w:ascii="宋体" w:hAnsi="宋体" w:hint="eastAsia"/>
          <w:szCs w:val="21"/>
          <w:vertAlign w:val="superscript"/>
        </w:rPr>
        <w:t>2</w:t>
      </w:r>
      <w:r w:rsidRPr="004A4949">
        <w:rPr>
          <w:rFonts w:ascii="宋体" w:hAnsi="宋体" w:hint="eastAsia"/>
          <w:szCs w:val="21"/>
        </w:rPr>
        <w:t>的导线和2根25mm</w:t>
      </w:r>
      <w:r w:rsidRPr="004A4949">
        <w:rPr>
          <w:rFonts w:ascii="宋体" w:hAnsi="宋体" w:hint="eastAsia"/>
          <w:szCs w:val="21"/>
          <w:vertAlign w:val="superscript"/>
        </w:rPr>
        <w:t>2</w:t>
      </w:r>
      <w:r w:rsidRPr="004A4949">
        <w:rPr>
          <w:rFonts w:ascii="宋体" w:hAnsi="宋体" w:hint="eastAsia"/>
          <w:szCs w:val="21"/>
        </w:rPr>
        <w:t>的导线，SC70表示套管线径是70mm，FC表示敷设方式是沿地面敷设。</w:t>
      </w:r>
    </w:p>
    <w:p w:rsidR="002F3C43" w:rsidRPr="004A4949" w:rsidRDefault="002F3C43" w:rsidP="001D725C">
      <w:pPr>
        <w:spacing w:line="360" w:lineRule="auto"/>
        <w:rPr>
          <w:rFonts w:ascii="宋体" w:hAnsi="宋体"/>
          <w:szCs w:val="21"/>
        </w:rPr>
      </w:pPr>
      <w:r w:rsidRPr="004A4949">
        <w:rPr>
          <w:rFonts w:ascii="宋体" w:hAnsi="宋体" w:hint="eastAsia"/>
          <w:szCs w:val="21"/>
        </w:rPr>
        <w:t>2．后面的第一个3表示3极开关，通断3根导线，第二个3表示有复合脱扣器，00表示无附件，160A表示触头动作整定电流</w:t>
      </w:r>
      <w:r w:rsidRPr="004A4949">
        <w:rPr>
          <w:rFonts w:ascii="宋体" w:hAnsi="宋体" w:hint="eastAsia"/>
          <w:color w:val="000000"/>
          <w:szCs w:val="21"/>
        </w:rPr>
        <w:t>。</w:t>
      </w:r>
    </w:p>
    <w:p w:rsidR="002F3C43" w:rsidRPr="004A4949" w:rsidRDefault="001D725C" w:rsidP="002F3C43">
      <w:pPr>
        <w:spacing w:line="360" w:lineRule="auto"/>
        <w:rPr>
          <w:rFonts w:ascii="宋体" w:hAnsi="宋体"/>
          <w:szCs w:val="21"/>
        </w:rPr>
      </w:pPr>
      <w:r w:rsidRPr="004A4949">
        <w:rPr>
          <w:rFonts w:ascii="宋体" w:hAnsi="宋体" w:hint="eastAsia"/>
          <w:szCs w:val="21"/>
        </w:rPr>
        <w:t>3</w:t>
      </w:r>
      <w:r w:rsidR="002F3C43" w:rsidRPr="004A4949">
        <w:rPr>
          <w:rFonts w:ascii="宋体" w:hAnsi="宋体" w:hint="eastAsia"/>
          <w:szCs w:val="21"/>
        </w:rPr>
        <w:t>．VV表示电力电缆，L表示铝芯，23表示铠装，其中有3根50mm</w:t>
      </w:r>
      <w:r w:rsidR="002F3C43" w:rsidRPr="004A4949">
        <w:rPr>
          <w:rFonts w:ascii="宋体" w:hAnsi="宋体" w:hint="eastAsia"/>
          <w:szCs w:val="21"/>
          <w:vertAlign w:val="superscript"/>
        </w:rPr>
        <w:t>2</w:t>
      </w:r>
      <w:r w:rsidR="002F3C43" w:rsidRPr="004A4949">
        <w:rPr>
          <w:rFonts w:ascii="宋体" w:hAnsi="宋体" w:hint="eastAsia"/>
          <w:szCs w:val="21"/>
        </w:rPr>
        <w:t>的导线和2根25mm</w:t>
      </w:r>
      <w:r w:rsidR="002F3C43" w:rsidRPr="004A4949">
        <w:rPr>
          <w:rFonts w:ascii="宋体" w:hAnsi="宋体" w:hint="eastAsia"/>
          <w:szCs w:val="21"/>
          <w:vertAlign w:val="superscript"/>
        </w:rPr>
        <w:t>2</w:t>
      </w:r>
      <w:r w:rsidR="002F3C43" w:rsidRPr="004A4949">
        <w:rPr>
          <w:rFonts w:ascii="宋体" w:hAnsi="宋体" w:hint="eastAsia"/>
          <w:szCs w:val="21"/>
        </w:rPr>
        <w:t>的导线，SC70表示套管线径是70mm，BC表示敷设方式是沿梁敷设。</w:t>
      </w:r>
    </w:p>
    <w:p w:rsidR="002F3C43" w:rsidRPr="004A4949" w:rsidRDefault="001D725C" w:rsidP="001D725C">
      <w:pPr>
        <w:spacing w:line="360" w:lineRule="auto"/>
        <w:rPr>
          <w:rFonts w:ascii="宋体" w:hAnsi="宋体"/>
          <w:szCs w:val="21"/>
        </w:rPr>
      </w:pPr>
      <w:r w:rsidRPr="004A4949">
        <w:rPr>
          <w:rFonts w:ascii="宋体" w:hAnsi="宋体" w:hint="eastAsia"/>
          <w:szCs w:val="21"/>
        </w:rPr>
        <w:t>4</w:t>
      </w:r>
      <w:r w:rsidR="002F3C43" w:rsidRPr="004A4949">
        <w:rPr>
          <w:rFonts w:ascii="宋体" w:hAnsi="宋体" w:hint="eastAsia"/>
          <w:szCs w:val="21"/>
        </w:rPr>
        <w:t xml:space="preserve">．LE表示带漏电保护开关，1/2表示单极双线型（一条火线和一条零线均通过开关），16A表示容量，30mA表示断路器动作电流。 </w:t>
      </w:r>
    </w:p>
    <w:p w:rsidR="00DB688A" w:rsidRPr="004A4949" w:rsidRDefault="001D725C" w:rsidP="001D725C">
      <w:pPr>
        <w:spacing w:line="360" w:lineRule="auto"/>
        <w:rPr>
          <w:rFonts w:ascii="宋体" w:hAnsi="宋体"/>
          <w:szCs w:val="21"/>
        </w:rPr>
      </w:pPr>
      <w:r w:rsidRPr="004A4949">
        <w:rPr>
          <w:rFonts w:ascii="宋体" w:hAnsi="宋体" w:hint="eastAsia"/>
          <w:szCs w:val="21"/>
        </w:rPr>
        <w:t>5</w:t>
      </w:r>
      <w:r w:rsidR="00DB688A" w:rsidRPr="004A4949">
        <w:rPr>
          <w:rFonts w:ascii="宋体" w:hAnsi="宋体" w:hint="eastAsia"/>
          <w:szCs w:val="21"/>
        </w:rPr>
        <w:t>．</w:t>
      </w:r>
      <w:r w:rsidR="00DB688A" w:rsidRPr="004A4949">
        <w:rPr>
          <w:szCs w:val="21"/>
        </w:rPr>
        <w:t>BX</w:t>
      </w:r>
      <w:r w:rsidR="00DB688A" w:rsidRPr="004A4949">
        <w:rPr>
          <w:rFonts w:ascii="宋体" w:hAnsi="宋体" w:hint="eastAsia"/>
          <w:szCs w:val="21"/>
        </w:rPr>
        <w:t>表示铜芯橡胶绝缘，其中有</w:t>
      </w:r>
      <w:r w:rsidR="00DB688A" w:rsidRPr="004A4949">
        <w:rPr>
          <w:szCs w:val="21"/>
        </w:rPr>
        <w:t>3</w:t>
      </w:r>
      <w:r w:rsidR="00DB688A" w:rsidRPr="004A4949">
        <w:rPr>
          <w:rFonts w:ascii="宋体" w:hAnsi="宋体" w:hint="eastAsia"/>
          <w:szCs w:val="21"/>
        </w:rPr>
        <w:t>根</w:t>
      </w:r>
      <w:r w:rsidR="00DB688A" w:rsidRPr="004A4949">
        <w:rPr>
          <w:szCs w:val="21"/>
        </w:rPr>
        <w:t>25mm</w:t>
      </w:r>
      <w:r w:rsidR="00DB688A" w:rsidRPr="004A4949">
        <w:rPr>
          <w:szCs w:val="21"/>
          <w:vertAlign w:val="superscript"/>
        </w:rPr>
        <w:t>2</w:t>
      </w:r>
      <w:r w:rsidR="00DB688A" w:rsidRPr="004A4949">
        <w:rPr>
          <w:rFonts w:ascii="宋体" w:hAnsi="宋体" w:hint="eastAsia"/>
          <w:szCs w:val="21"/>
        </w:rPr>
        <w:t>的导线和</w:t>
      </w:r>
      <w:r w:rsidR="00DB688A" w:rsidRPr="004A4949">
        <w:rPr>
          <w:szCs w:val="21"/>
        </w:rPr>
        <w:t>2</w:t>
      </w:r>
      <w:r w:rsidR="00DB688A" w:rsidRPr="004A4949">
        <w:rPr>
          <w:rFonts w:ascii="宋体" w:hAnsi="宋体" w:hint="eastAsia"/>
          <w:szCs w:val="21"/>
        </w:rPr>
        <w:t>根</w:t>
      </w:r>
      <w:r w:rsidR="00DB688A" w:rsidRPr="004A4949">
        <w:rPr>
          <w:szCs w:val="21"/>
        </w:rPr>
        <w:t>16mm</w:t>
      </w:r>
      <w:r w:rsidR="00DB688A" w:rsidRPr="004A4949">
        <w:rPr>
          <w:szCs w:val="21"/>
          <w:vertAlign w:val="superscript"/>
        </w:rPr>
        <w:t>2</w:t>
      </w:r>
      <w:r w:rsidR="00DB688A" w:rsidRPr="004A4949">
        <w:rPr>
          <w:rFonts w:ascii="宋体" w:hAnsi="宋体" w:hint="eastAsia"/>
          <w:szCs w:val="21"/>
        </w:rPr>
        <w:t>的导线，</w:t>
      </w:r>
      <w:r w:rsidR="00DB688A" w:rsidRPr="004A4949">
        <w:rPr>
          <w:szCs w:val="21"/>
        </w:rPr>
        <w:t>SC50</w:t>
      </w:r>
      <w:r w:rsidR="00DB688A" w:rsidRPr="004A4949">
        <w:rPr>
          <w:rFonts w:ascii="宋体" w:hAnsi="宋体" w:hint="eastAsia"/>
          <w:szCs w:val="21"/>
        </w:rPr>
        <w:t>表示套管线径是</w:t>
      </w:r>
      <w:r w:rsidR="00DB688A" w:rsidRPr="004A4949">
        <w:rPr>
          <w:szCs w:val="21"/>
        </w:rPr>
        <w:t>50mm</w:t>
      </w:r>
      <w:r w:rsidR="00DB688A" w:rsidRPr="004A4949">
        <w:rPr>
          <w:rFonts w:ascii="宋体" w:hAnsi="宋体" w:hint="eastAsia"/>
          <w:szCs w:val="21"/>
        </w:rPr>
        <w:t>，</w:t>
      </w:r>
      <w:r w:rsidR="00DB688A" w:rsidRPr="004A4949">
        <w:rPr>
          <w:szCs w:val="21"/>
        </w:rPr>
        <w:t>WC</w:t>
      </w:r>
      <w:r w:rsidR="00DB688A" w:rsidRPr="004A4949">
        <w:rPr>
          <w:rFonts w:ascii="宋体" w:hAnsi="宋体" w:hint="eastAsia"/>
          <w:szCs w:val="21"/>
        </w:rPr>
        <w:t>表示敷设方式是沿墙敷设。</w:t>
      </w:r>
    </w:p>
    <w:p w:rsidR="00DB688A" w:rsidRPr="004A4949" w:rsidRDefault="001D725C" w:rsidP="001D725C">
      <w:pPr>
        <w:ind w:rightChars="50" w:right="105"/>
        <w:rPr>
          <w:rFonts w:ascii="宋体" w:hAnsi="宋体"/>
          <w:color w:val="000000"/>
          <w:szCs w:val="21"/>
        </w:rPr>
      </w:pPr>
      <w:r w:rsidRPr="004A4949">
        <w:rPr>
          <w:rFonts w:ascii="宋体" w:hAnsi="宋体" w:hint="eastAsia"/>
          <w:szCs w:val="21"/>
        </w:rPr>
        <w:t>6</w:t>
      </w:r>
      <w:r w:rsidR="00DB688A" w:rsidRPr="004A4949">
        <w:rPr>
          <w:rFonts w:ascii="宋体" w:hAnsi="宋体" w:hint="eastAsia"/>
          <w:szCs w:val="21"/>
        </w:rPr>
        <w:t>．后面的第一个</w:t>
      </w:r>
      <w:r w:rsidR="00DB688A" w:rsidRPr="004A4949">
        <w:rPr>
          <w:rFonts w:hint="eastAsia"/>
          <w:szCs w:val="21"/>
        </w:rPr>
        <w:t>3</w:t>
      </w:r>
      <w:r w:rsidR="00DB688A" w:rsidRPr="004A4949">
        <w:rPr>
          <w:rFonts w:ascii="宋体" w:hAnsi="宋体" w:hint="eastAsia"/>
          <w:szCs w:val="21"/>
        </w:rPr>
        <w:t>表示</w:t>
      </w:r>
      <w:r w:rsidR="00DB688A" w:rsidRPr="004A4949">
        <w:rPr>
          <w:rFonts w:hint="eastAsia"/>
          <w:szCs w:val="21"/>
        </w:rPr>
        <w:t>3</w:t>
      </w:r>
      <w:r w:rsidR="00DB688A" w:rsidRPr="004A4949">
        <w:rPr>
          <w:rFonts w:ascii="宋体" w:hAnsi="宋体" w:hint="eastAsia"/>
          <w:szCs w:val="21"/>
        </w:rPr>
        <w:t>极开关，通断</w:t>
      </w:r>
      <w:r w:rsidR="00DB688A" w:rsidRPr="004A4949">
        <w:rPr>
          <w:rFonts w:hint="eastAsia"/>
          <w:szCs w:val="21"/>
        </w:rPr>
        <w:t>3</w:t>
      </w:r>
      <w:r w:rsidR="00DB688A" w:rsidRPr="004A4949">
        <w:rPr>
          <w:rFonts w:ascii="宋体" w:hAnsi="宋体" w:hint="eastAsia"/>
          <w:szCs w:val="21"/>
        </w:rPr>
        <w:t>根导线，第二个</w:t>
      </w:r>
      <w:r w:rsidR="00DB688A" w:rsidRPr="004A4949">
        <w:rPr>
          <w:rFonts w:hint="eastAsia"/>
          <w:szCs w:val="21"/>
        </w:rPr>
        <w:t>3</w:t>
      </w:r>
      <w:r w:rsidR="00DB688A" w:rsidRPr="004A4949">
        <w:rPr>
          <w:rFonts w:ascii="宋体" w:hAnsi="宋体" w:hint="eastAsia"/>
          <w:szCs w:val="21"/>
        </w:rPr>
        <w:t>表示有复合脱扣器，</w:t>
      </w:r>
      <w:r w:rsidR="00DB688A" w:rsidRPr="004A4949">
        <w:rPr>
          <w:rFonts w:hint="eastAsia"/>
          <w:szCs w:val="21"/>
        </w:rPr>
        <w:t>00</w:t>
      </w:r>
      <w:r w:rsidR="00DB688A" w:rsidRPr="004A4949">
        <w:rPr>
          <w:rFonts w:ascii="宋体" w:hAnsi="宋体" w:hint="eastAsia"/>
          <w:szCs w:val="21"/>
        </w:rPr>
        <w:t>表示无附件，</w:t>
      </w:r>
      <w:r w:rsidR="00DB688A" w:rsidRPr="004A4949">
        <w:rPr>
          <w:rFonts w:hint="eastAsia"/>
          <w:szCs w:val="21"/>
        </w:rPr>
        <w:t>63A</w:t>
      </w:r>
      <w:r w:rsidR="00DB688A" w:rsidRPr="004A4949">
        <w:rPr>
          <w:rFonts w:ascii="宋体" w:hAnsi="宋体" w:hint="eastAsia"/>
          <w:szCs w:val="21"/>
        </w:rPr>
        <w:t>表示触头动作整定电流</w:t>
      </w:r>
      <w:r w:rsidR="00DB688A" w:rsidRPr="004A4949">
        <w:rPr>
          <w:rFonts w:ascii="宋体" w:hAnsi="宋体" w:hint="eastAsia"/>
          <w:color w:val="000000"/>
          <w:szCs w:val="21"/>
        </w:rPr>
        <w:t>。</w:t>
      </w:r>
    </w:p>
    <w:p w:rsidR="00DB688A" w:rsidRPr="004A4949" w:rsidRDefault="001D725C" w:rsidP="00DB688A">
      <w:pPr>
        <w:spacing w:line="360" w:lineRule="auto"/>
        <w:rPr>
          <w:rFonts w:ascii="宋体" w:hAnsi="宋体"/>
          <w:szCs w:val="21"/>
        </w:rPr>
      </w:pPr>
      <w:r w:rsidRPr="004A4949">
        <w:rPr>
          <w:rFonts w:ascii="宋体" w:hAnsi="宋体" w:hint="eastAsia"/>
          <w:szCs w:val="21"/>
        </w:rPr>
        <w:t>7</w:t>
      </w:r>
      <w:r w:rsidR="00DB688A" w:rsidRPr="004A4949">
        <w:rPr>
          <w:rFonts w:ascii="宋体" w:hAnsi="宋体" w:hint="eastAsia"/>
          <w:szCs w:val="21"/>
        </w:rPr>
        <w:t>．</w:t>
      </w:r>
      <w:r w:rsidR="00DB688A" w:rsidRPr="004A4949">
        <w:rPr>
          <w:szCs w:val="21"/>
        </w:rPr>
        <w:t>BLV</w:t>
      </w:r>
      <w:r w:rsidR="00DB688A" w:rsidRPr="004A4949">
        <w:rPr>
          <w:rFonts w:ascii="宋体" w:hAnsi="宋体" w:hint="eastAsia"/>
          <w:szCs w:val="21"/>
        </w:rPr>
        <w:t>表示铝芯塑料绝缘，其中有</w:t>
      </w:r>
      <w:r w:rsidR="00DB688A" w:rsidRPr="004A4949">
        <w:rPr>
          <w:szCs w:val="21"/>
        </w:rPr>
        <w:t>3</w:t>
      </w:r>
      <w:r w:rsidR="00DB688A" w:rsidRPr="004A4949">
        <w:rPr>
          <w:rFonts w:ascii="宋体" w:hAnsi="宋体" w:hint="eastAsia"/>
          <w:szCs w:val="21"/>
        </w:rPr>
        <w:t>根</w:t>
      </w:r>
      <w:r w:rsidR="00DB688A" w:rsidRPr="004A4949">
        <w:rPr>
          <w:szCs w:val="21"/>
        </w:rPr>
        <w:t>50mm</w:t>
      </w:r>
      <w:r w:rsidR="00DB688A" w:rsidRPr="004A4949">
        <w:rPr>
          <w:szCs w:val="21"/>
          <w:vertAlign w:val="superscript"/>
        </w:rPr>
        <w:t>2</w:t>
      </w:r>
      <w:r w:rsidR="00DB688A" w:rsidRPr="004A4949">
        <w:rPr>
          <w:rFonts w:ascii="宋体" w:hAnsi="宋体" w:hint="eastAsia"/>
          <w:szCs w:val="21"/>
        </w:rPr>
        <w:t>的导线和</w:t>
      </w:r>
      <w:r w:rsidR="00DB688A" w:rsidRPr="004A4949">
        <w:rPr>
          <w:szCs w:val="21"/>
        </w:rPr>
        <w:t>2</w:t>
      </w:r>
      <w:r w:rsidR="00DB688A" w:rsidRPr="004A4949">
        <w:rPr>
          <w:rFonts w:ascii="宋体" w:hAnsi="宋体" w:hint="eastAsia"/>
          <w:szCs w:val="21"/>
        </w:rPr>
        <w:t>根</w:t>
      </w:r>
      <w:r w:rsidR="00DB688A" w:rsidRPr="004A4949">
        <w:rPr>
          <w:szCs w:val="21"/>
        </w:rPr>
        <w:t>25mm</w:t>
      </w:r>
      <w:r w:rsidR="00DB688A" w:rsidRPr="004A4949">
        <w:rPr>
          <w:szCs w:val="21"/>
          <w:vertAlign w:val="superscript"/>
        </w:rPr>
        <w:t>2</w:t>
      </w:r>
      <w:r w:rsidR="00DB688A" w:rsidRPr="004A4949">
        <w:rPr>
          <w:rFonts w:ascii="宋体" w:hAnsi="宋体" w:hint="eastAsia"/>
          <w:szCs w:val="21"/>
        </w:rPr>
        <w:t>的导线，</w:t>
      </w:r>
      <w:r w:rsidR="00DB688A" w:rsidRPr="004A4949">
        <w:rPr>
          <w:szCs w:val="21"/>
        </w:rPr>
        <w:t>SC60</w:t>
      </w:r>
      <w:r w:rsidR="00DB688A" w:rsidRPr="004A4949">
        <w:rPr>
          <w:rFonts w:ascii="宋体" w:hAnsi="宋体" w:hint="eastAsia"/>
          <w:szCs w:val="21"/>
        </w:rPr>
        <w:t>表示套管线径是</w:t>
      </w:r>
      <w:r w:rsidR="00DB688A" w:rsidRPr="004A4949">
        <w:rPr>
          <w:szCs w:val="21"/>
        </w:rPr>
        <w:t>60mm</w:t>
      </w:r>
      <w:r w:rsidR="00DB688A" w:rsidRPr="004A4949">
        <w:rPr>
          <w:rFonts w:ascii="宋体" w:hAnsi="宋体" w:hint="eastAsia"/>
          <w:szCs w:val="21"/>
        </w:rPr>
        <w:t>，</w:t>
      </w:r>
      <w:r w:rsidR="00DB688A" w:rsidRPr="004A4949">
        <w:rPr>
          <w:szCs w:val="21"/>
        </w:rPr>
        <w:t>FC</w:t>
      </w:r>
      <w:r w:rsidR="00DB688A" w:rsidRPr="004A4949">
        <w:rPr>
          <w:rFonts w:ascii="宋体" w:hAnsi="宋体" w:hint="eastAsia"/>
          <w:szCs w:val="21"/>
        </w:rPr>
        <w:t>表示敷设方式是沿地面敷设。</w:t>
      </w:r>
    </w:p>
    <w:p w:rsidR="00DB688A" w:rsidRPr="004A4949" w:rsidRDefault="00DB688A" w:rsidP="001D725C">
      <w:pPr>
        <w:ind w:rightChars="50" w:right="105"/>
        <w:rPr>
          <w:rFonts w:ascii="宋体" w:hAnsi="宋体"/>
          <w:color w:val="000000"/>
          <w:szCs w:val="21"/>
        </w:rPr>
      </w:pPr>
      <w:r w:rsidRPr="004A4949">
        <w:rPr>
          <w:rFonts w:ascii="宋体" w:hAnsi="宋体" w:hint="eastAsia"/>
          <w:szCs w:val="21"/>
        </w:rPr>
        <w:t xml:space="preserve"> </w:t>
      </w:r>
      <w:r w:rsidR="001D725C" w:rsidRPr="004A4949">
        <w:rPr>
          <w:rFonts w:ascii="宋体" w:hAnsi="宋体" w:hint="eastAsia"/>
          <w:szCs w:val="21"/>
        </w:rPr>
        <w:t>8</w:t>
      </w:r>
      <w:r w:rsidRPr="004A4949">
        <w:rPr>
          <w:rFonts w:ascii="宋体" w:hAnsi="宋体" w:hint="eastAsia"/>
          <w:szCs w:val="21"/>
        </w:rPr>
        <w:t>．</w:t>
      </w:r>
      <w:r w:rsidRPr="004A4949">
        <w:rPr>
          <w:szCs w:val="21"/>
        </w:rPr>
        <w:t>LMY</w:t>
      </w:r>
      <w:r w:rsidRPr="004A4949">
        <w:rPr>
          <w:rFonts w:ascii="宋体" w:hAnsi="宋体" w:hint="eastAsia"/>
          <w:szCs w:val="21"/>
        </w:rPr>
        <w:t>表示母线，其中有</w:t>
      </w:r>
      <w:r w:rsidRPr="004A4949">
        <w:rPr>
          <w:szCs w:val="21"/>
        </w:rPr>
        <w:t>3</w:t>
      </w:r>
      <w:r w:rsidRPr="004A4949">
        <w:rPr>
          <w:rFonts w:ascii="宋体" w:hAnsi="宋体" w:hint="eastAsia"/>
          <w:szCs w:val="21"/>
        </w:rPr>
        <w:t>根截面积为</w:t>
      </w:r>
      <w:r w:rsidRPr="004A4949">
        <w:rPr>
          <w:szCs w:val="21"/>
        </w:rPr>
        <w:t>100</w:t>
      </w:r>
      <w:r w:rsidRPr="004A4949">
        <w:rPr>
          <w:color w:val="000000"/>
          <w:szCs w:val="21"/>
        </w:rPr>
        <w:t>×10</w:t>
      </w:r>
      <w:r w:rsidRPr="004A4949">
        <w:rPr>
          <w:szCs w:val="21"/>
        </w:rPr>
        <w:t xml:space="preserve"> mm</w:t>
      </w:r>
      <w:r w:rsidRPr="004A4949">
        <w:rPr>
          <w:szCs w:val="21"/>
          <w:vertAlign w:val="superscript"/>
        </w:rPr>
        <w:t>2</w:t>
      </w:r>
      <w:r w:rsidRPr="004A4949">
        <w:rPr>
          <w:rFonts w:ascii="宋体" w:hAnsi="宋体" w:hint="eastAsia"/>
          <w:color w:val="000000"/>
          <w:szCs w:val="21"/>
        </w:rPr>
        <w:t>的母线，一根截面积为</w:t>
      </w:r>
      <w:r w:rsidRPr="004A4949">
        <w:rPr>
          <w:color w:val="000000"/>
          <w:szCs w:val="21"/>
        </w:rPr>
        <w:t>60×6</w:t>
      </w:r>
      <w:r w:rsidRPr="004A4949">
        <w:rPr>
          <w:szCs w:val="21"/>
        </w:rPr>
        <w:t xml:space="preserve"> mm</w:t>
      </w:r>
      <w:r w:rsidRPr="004A4949">
        <w:rPr>
          <w:szCs w:val="21"/>
          <w:vertAlign w:val="superscript"/>
        </w:rPr>
        <w:t>2</w:t>
      </w:r>
      <w:r w:rsidRPr="004A4949">
        <w:rPr>
          <w:rFonts w:ascii="宋体" w:hAnsi="宋体" w:hint="eastAsia"/>
          <w:color w:val="000000"/>
          <w:szCs w:val="21"/>
        </w:rPr>
        <w:t>的母线。前三根为火线，后一根为零线。</w:t>
      </w:r>
    </w:p>
    <w:p w:rsidR="00DB688A" w:rsidRPr="004A4949" w:rsidRDefault="00DB688A" w:rsidP="00DB688A">
      <w:pPr>
        <w:ind w:rightChars="50" w:right="105" w:firstLineChars="150" w:firstLine="315"/>
        <w:rPr>
          <w:rFonts w:ascii="宋体" w:hAnsi="宋体"/>
          <w:color w:val="000000"/>
          <w:szCs w:val="21"/>
        </w:rPr>
      </w:pPr>
    </w:p>
    <w:p w:rsidR="00DB688A" w:rsidRPr="004A4949" w:rsidRDefault="00DB688A" w:rsidP="00DB688A">
      <w:pPr>
        <w:ind w:rightChars="50" w:right="105" w:firstLineChars="150" w:firstLine="315"/>
        <w:rPr>
          <w:rFonts w:ascii="宋体" w:hAnsi="宋体"/>
          <w:color w:val="000000"/>
          <w:szCs w:val="21"/>
        </w:rPr>
      </w:pPr>
    </w:p>
    <w:p w:rsidR="00DB688A" w:rsidRPr="004A4949" w:rsidRDefault="00DB688A" w:rsidP="00DB688A">
      <w:pPr>
        <w:ind w:rightChars="50" w:right="105" w:firstLineChars="150" w:firstLine="361"/>
        <w:rPr>
          <w:rFonts w:asciiTheme="minorEastAsia" w:hAnsiTheme="minorEastAsia"/>
          <w:b/>
          <w:sz w:val="24"/>
          <w:szCs w:val="24"/>
        </w:rPr>
      </w:pPr>
    </w:p>
    <w:p w:rsidR="00DB688A" w:rsidRPr="004A4949" w:rsidRDefault="00DB688A" w:rsidP="002F3C43">
      <w:pPr>
        <w:ind w:rightChars="50" w:right="105" w:firstLineChars="150" w:firstLine="361"/>
        <w:rPr>
          <w:rFonts w:asciiTheme="minorEastAsia" w:hAnsiTheme="minorEastAsia"/>
          <w:b/>
          <w:sz w:val="24"/>
          <w:szCs w:val="24"/>
        </w:rPr>
      </w:pPr>
    </w:p>
    <w:p w:rsidR="004E0792" w:rsidRPr="004A4949" w:rsidRDefault="004F02C3" w:rsidP="00FE4D5D">
      <w:pPr>
        <w:ind w:rightChars="50" w:right="105"/>
        <w:rPr>
          <w:rFonts w:asciiTheme="minorEastAsia" w:hAnsiTheme="minorEastAsia"/>
          <w:szCs w:val="21"/>
        </w:rPr>
      </w:pPr>
      <w:r w:rsidRPr="004A4949">
        <w:rPr>
          <w:rFonts w:asciiTheme="minorEastAsia" w:hAnsiTheme="minorEastAsia" w:hint="eastAsia"/>
          <w:b/>
          <w:sz w:val="24"/>
          <w:szCs w:val="24"/>
        </w:rPr>
        <w:t>四</w:t>
      </w:r>
      <w:r w:rsidR="004E0792" w:rsidRPr="004A4949">
        <w:rPr>
          <w:rFonts w:asciiTheme="minorEastAsia" w:hAnsiTheme="minorEastAsia" w:hint="eastAsia"/>
          <w:b/>
          <w:sz w:val="24"/>
          <w:szCs w:val="24"/>
        </w:rPr>
        <w:t>、</w:t>
      </w:r>
      <w:r w:rsidR="002F3C43" w:rsidRPr="004A4949">
        <w:rPr>
          <w:rFonts w:asciiTheme="minorEastAsia" w:hAnsiTheme="minorEastAsia" w:hint="eastAsia"/>
          <w:b/>
          <w:sz w:val="24"/>
          <w:szCs w:val="24"/>
        </w:rPr>
        <w:t>简答题</w:t>
      </w:r>
    </w:p>
    <w:p w:rsidR="003C6F61" w:rsidRPr="004A4949" w:rsidRDefault="002F3C43" w:rsidP="003C6F61">
      <w:pPr>
        <w:pStyle w:val="a5"/>
        <w:spacing w:line="360" w:lineRule="auto"/>
        <w:rPr>
          <w:rFonts w:hAnsi="宋体" w:cs="Courier New"/>
          <w:sz w:val="21"/>
          <w:szCs w:val="21"/>
        </w:rPr>
      </w:pPr>
      <w:r w:rsidRPr="004A4949">
        <w:rPr>
          <w:rFonts w:hAnsi="宋体" w:hint="eastAsia"/>
          <w:color w:val="000000"/>
          <w:sz w:val="21"/>
          <w:szCs w:val="21"/>
        </w:rPr>
        <w:t>1、什么是频道变换器？它起到什么作用？</w:t>
      </w:r>
    </w:p>
    <w:p w:rsidR="003C6F61" w:rsidRPr="004A4949" w:rsidRDefault="002F3C43" w:rsidP="00217A80">
      <w:pPr>
        <w:spacing w:line="440" w:lineRule="exact"/>
        <w:rPr>
          <w:rFonts w:hAnsi="宋体"/>
          <w:szCs w:val="21"/>
        </w:rPr>
      </w:pPr>
      <w:r w:rsidRPr="004A4949">
        <w:rPr>
          <w:rFonts w:hAnsi="宋体" w:hint="eastAsia"/>
          <w:szCs w:val="21"/>
        </w:rPr>
        <w:t>频道变换器是将接收的频道信号变换为另一频道信号的设备。例如常用的</w:t>
      </w:r>
      <w:r w:rsidRPr="004A4949">
        <w:rPr>
          <w:rFonts w:hAnsi="宋体" w:hint="eastAsia"/>
          <w:szCs w:val="21"/>
        </w:rPr>
        <w:t>U/V</w:t>
      </w:r>
      <w:r w:rsidRPr="004A4949">
        <w:rPr>
          <w:rFonts w:hAnsi="宋体" w:hint="eastAsia"/>
          <w:szCs w:val="21"/>
        </w:rPr>
        <w:t>频道变换器用于将</w:t>
      </w:r>
      <w:r w:rsidRPr="004A4949">
        <w:rPr>
          <w:rFonts w:hAnsi="宋体" w:hint="eastAsia"/>
          <w:szCs w:val="21"/>
        </w:rPr>
        <w:t>UHF</w:t>
      </w:r>
      <w:r w:rsidRPr="004A4949">
        <w:rPr>
          <w:rFonts w:hAnsi="宋体" w:hint="eastAsia"/>
          <w:szCs w:val="21"/>
        </w:rPr>
        <w:t>信号转换为</w:t>
      </w:r>
      <w:r w:rsidRPr="004A4949">
        <w:rPr>
          <w:rFonts w:hAnsi="宋体" w:hint="eastAsia"/>
          <w:szCs w:val="21"/>
        </w:rPr>
        <w:t>VHF</w:t>
      </w:r>
      <w:r w:rsidRPr="004A4949">
        <w:rPr>
          <w:rFonts w:hAnsi="宋体" w:hint="eastAsia"/>
          <w:szCs w:val="21"/>
        </w:rPr>
        <w:t>信号。由于电缆对高频信号的衰减很大，若在</w:t>
      </w:r>
      <w:r w:rsidRPr="004A4949">
        <w:rPr>
          <w:rFonts w:hAnsi="宋体" w:hint="eastAsia"/>
          <w:szCs w:val="21"/>
        </w:rPr>
        <w:t>CATV</w:t>
      </w:r>
      <w:r w:rsidRPr="004A4949">
        <w:rPr>
          <w:rFonts w:hAnsi="宋体" w:hint="eastAsia"/>
          <w:szCs w:val="21"/>
        </w:rPr>
        <w:t>系统中直接传送</w:t>
      </w:r>
      <w:r w:rsidRPr="004A4949">
        <w:rPr>
          <w:rFonts w:hAnsi="宋体" w:hint="eastAsia"/>
          <w:szCs w:val="21"/>
        </w:rPr>
        <w:t xml:space="preserve"> UHF</w:t>
      </w:r>
      <w:r w:rsidRPr="004A4949">
        <w:rPr>
          <w:rFonts w:hAnsi="宋体" w:hint="eastAsia"/>
          <w:szCs w:val="21"/>
        </w:rPr>
        <w:t>损失太大，因此用频道转换成</w:t>
      </w:r>
      <w:r w:rsidRPr="004A4949">
        <w:rPr>
          <w:rFonts w:hAnsi="宋体" w:hint="eastAsia"/>
          <w:szCs w:val="21"/>
        </w:rPr>
        <w:t>VHF</w:t>
      </w:r>
      <w:r w:rsidRPr="004A4949">
        <w:rPr>
          <w:rFonts w:hAnsi="宋体" w:hint="eastAsia"/>
          <w:szCs w:val="21"/>
        </w:rPr>
        <w:t>信号再向下传输以减少损失。</w:t>
      </w:r>
    </w:p>
    <w:p w:rsidR="002F3C43" w:rsidRPr="004A4949" w:rsidRDefault="001D725C" w:rsidP="00217A80">
      <w:pPr>
        <w:spacing w:line="440" w:lineRule="exact"/>
        <w:rPr>
          <w:rFonts w:hAnsi="宋体"/>
          <w:szCs w:val="21"/>
        </w:rPr>
      </w:pPr>
      <w:r w:rsidRPr="004A4949">
        <w:rPr>
          <w:rFonts w:ascii="宋体" w:hAnsi="宋体" w:hint="eastAsia"/>
        </w:rPr>
        <w:t>2</w:t>
      </w:r>
      <w:r w:rsidR="002F3C43" w:rsidRPr="004A4949">
        <w:rPr>
          <w:rFonts w:ascii="宋体" w:hAnsi="宋体" w:hint="eastAsia"/>
        </w:rPr>
        <w:t>、</w:t>
      </w:r>
      <w:r w:rsidR="002F3C43" w:rsidRPr="004A4949">
        <w:rPr>
          <w:rFonts w:ascii="宋体" w:hAnsi="宋体" w:hint="eastAsia"/>
          <w:color w:val="000000"/>
          <w:szCs w:val="21"/>
        </w:rPr>
        <w:t>什么是调制器？它起到什么作用？</w:t>
      </w:r>
    </w:p>
    <w:p w:rsidR="002F3C43" w:rsidRPr="004A4949" w:rsidRDefault="002F3C43" w:rsidP="00217A80">
      <w:pPr>
        <w:spacing w:line="440" w:lineRule="exact"/>
        <w:rPr>
          <w:rFonts w:hAnsi="宋体"/>
          <w:szCs w:val="21"/>
        </w:rPr>
      </w:pPr>
      <w:r w:rsidRPr="004A4949">
        <w:rPr>
          <w:rFonts w:ascii="宋体" w:hAnsi="宋体" w:hint="eastAsia"/>
          <w:color w:val="000000"/>
          <w:szCs w:val="21"/>
        </w:rPr>
        <w:t>调制器是将视频和音频信号变换成射频电视信号的装置，将摄像机、录像机调制成电视频道的射频信号后送至混合器与其它电视信号一起向下传输。对于来自摄像机或录像机的视频信号以及来自卫星接收机和微波接收机解调出来的视频和音频信号，需要用调制器将它们调制成某频道的射频信号再进入干线进行传输。</w:t>
      </w:r>
    </w:p>
    <w:p w:rsidR="00DB688A" w:rsidRPr="004A4949" w:rsidRDefault="001D725C" w:rsidP="001D725C">
      <w:pPr>
        <w:spacing w:line="440" w:lineRule="exact"/>
        <w:rPr>
          <w:rFonts w:hAnsi="宋体"/>
          <w:color w:val="000000"/>
          <w:szCs w:val="21"/>
        </w:rPr>
      </w:pPr>
      <w:r w:rsidRPr="004A4949">
        <w:rPr>
          <w:rFonts w:hAnsi="宋体" w:hint="eastAsia"/>
          <w:color w:val="000000"/>
          <w:szCs w:val="21"/>
        </w:rPr>
        <w:t>3</w:t>
      </w:r>
      <w:r w:rsidR="00DB688A" w:rsidRPr="004A4949">
        <w:rPr>
          <w:rFonts w:hAnsi="宋体" w:hint="eastAsia"/>
          <w:color w:val="000000"/>
          <w:szCs w:val="21"/>
        </w:rPr>
        <w:t>、简述热辐射式光源和气体放电式光源的控制特点。</w:t>
      </w:r>
    </w:p>
    <w:p w:rsidR="00DB688A" w:rsidRPr="004A4949" w:rsidRDefault="00DB688A" w:rsidP="0028254B">
      <w:pPr>
        <w:spacing w:line="360" w:lineRule="auto"/>
        <w:rPr>
          <w:rFonts w:ascii="宋体" w:hAnsi="宋体"/>
          <w:szCs w:val="21"/>
        </w:rPr>
      </w:pPr>
      <w:r w:rsidRPr="004A4949">
        <w:rPr>
          <w:rFonts w:ascii="宋体" w:hAnsi="宋体" w:hint="eastAsia"/>
          <w:szCs w:val="21"/>
        </w:rPr>
        <w:t>热辐射式光源控制特点是：（1）伏安特性呈阻性，瞬间点亮；（2）在交流电路中，由于没有电抗</w:t>
      </w:r>
      <w:r w:rsidRPr="004A4949">
        <w:rPr>
          <w:rFonts w:ascii="宋体" w:hAnsi="宋体"/>
          <w:szCs w:val="21"/>
        </w:rPr>
        <w:t>,</w:t>
      </w:r>
      <w:r w:rsidRPr="004A4949">
        <w:rPr>
          <w:rFonts w:ascii="宋体" w:hAnsi="宋体" w:hint="eastAsia"/>
          <w:szCs w:val="21"/>
        </w:rPr>
        <w:t>可以硬关断和开启；（3）改变电流大小可调光，常用脉宽调制法。</w:t>
      </w:r>
    </w:p>
    <w:p w:rsidR="00DB688A" w:rsidRPr="004A4949" w:rsidRDefault="00DB688A" w:rsidP="0028254B">
      <w:pPr>
        <w:spacing w:line="360" w:lineRule="auto"/>
        <w:rPr>
          <w:rFonts w:ascii="宋体" w:hAnsi="宋体"/>
          <w:szCs w:val="21"/>
        </w:rPr>
      </w:pPr>
      <w:r w:rsidRPr="004A4949">
        <w:rPr>
          <w:rFonts w:ascii="宋体" w:hAnsi="宋体" w:hint="eastAsia"/>
          <w:szCs w:val="21"/>
        </w:rPr>
        <w:t>气体放电式光源控制特点是：（1）具有负阻特性，必须与镇流器串联；（2）电路比较复杂，需要一个点火过程，应产生瞬间高压；（3）缺点是功率因数低、有频闪效应、镇流器损耗大、有低频噪音、不宜调光。</w:t>
      </w:r>
      <w:r w:rsidRPr="004A4949">
        <w:rPr>
          <w:rFonts w:ascii="宋体" w:hAnsi="宋体"/>
          <w:szCs w:val="21"/>
        </w:rPr>
        <w:t xml:space="preserve"> </w:t>
      </w:r>
    </w:p>
    <w:p w:rsidR="00DB688A" w:rsidRPr="004A4949" w:rsidRDefault="0028254B" w:rsidP="00DB688A">
      <w:pPr>
        <w:spacing w:line="360" w:lineRule="auto"/>
        <w:rPr>
          <w:rFonts w:ascii="宋体" w:hAnsi="宋体"/>
          <w:color w:val="000000"/>
          <w:szCs w:val="21"/>
        </w:rPr>
      </w:pPr>
      <w:r w:rsidRPr="004A4949">
        <w:rPr>
          <w:rFonts w:ascii="宋体" w:hAnsi="宋体" w:hint="eastAsia"/>
        </w:rPr>
        <w:t>4</w:t>
      </w:r>
      <w:r w:rsidR="00DB688A" w:rsidRPr="004A4949">
        <w:rPr>
          <w:rFonts w:ascii="宋体" w:hAnsi="宋体" w:hint="eastAsia"/>
        </w:rPr>
        <w:t>、</w:t>
      </w:r>
      <w:r w:rsidR="00DB688A" w:rsidRPr="004A4949">
        <w:rPr>
          <w:rFonts w:ascii="宋体" w:hAnsi="宋体" w:hint="eastAsia"/>
          <w:color w:val="000000"/>
          <w:szCs w:val="21"/>
        </w:rPr>
        <w:t>楼宇给排水控制系统的控制内容有哪些？</w:t>
      </w:r>
    </w:p>
    <w:p w:rsidR="00DB688A" w:rsidRPr="004A4949" w:rsidRDefault="00DB688A" w:rsidP="0028254B">
      <w:pPr>
        <w:spacing w:line="360" w:lineRule="auto"/>
        <w:rPr>
          <w:rFonts w:ascii="宋体" w:hAnsi="宋体"/>
          <w:szCs w:val="21"/>
        </w:rPr>
      </w:pPr>
      <w:r w:rsidRPr="004A4949">
        <w:rPr>
          <w:rFonts w:ascii="宋体" w:hAnsi="宋体" w:hint="eastAsia"/>
          <w:szCs w:val="21"/>
        </w:rPr>
        <w:t>楼宇给排水控制系统的控制内容有：（</w:t>
      </w:r>
      <w:r w:rsidRPr="004A4949">
        <w:rPr>
          <w:rFonts w:ascii="宋体" w:hAnsi="宋体"/>
          <w:szCs w:val="21"/>
        </w:rPr>
        <w:t>1</w:t>
      </w:r>
      <w:r w:rsidRPr="004A4949">
        <w:rPr>
          <w:rFonts w:ascii="宋体" w:hAnsi="宋体" w:hint="eastAsia"/>
          <w:szCs w:val="21"/>
        </w:rPr>
        <w:t>）地下室生活水泵</w:t>
      </w:r>
      <w:r w:rsidRPr="004A4949">
        <w:rPr>
          <w:rFonts w:ascii="宋体" w:hAnsi="宋体"/>
          <w:szCs w:val="21"/>
        </w:rPr>
        <w:t xml:space="preserve">(1\2\3 </w:t>
      </w:r>
      <w:r w:rsidRPr="004A4949">
        <w:rPr>
          <w:rFonts w:ascii="宋体" w:hAnsi="宋体" w:hint="eastAsia"/>
          <w:szCs w:val="21"/>
        </w:rPr>
        <w:t>到多台</w:t>
      </w:r>
      <w:r w:rsidRPr="004A4949">
        <w:rPr>
          <w:rFonts w:ascii="宋体" w:hAnsi="宋体"/>
          <w:szCs w:val="21"/>
        </w:rPr>
        <w:t>)</w:t>
      </w:r>
      <w:r w:rsidRPr="004A4949">
        <w:rPr>
          <w:rFonts w:ascii="宋体" w:hAnsi="宋体" w:hint="eastAsia"/>
          <w:szCs w:val="21"/>
        </w:rPr>
        <w:t>，地下室设水箱；（</w:t>
      </w:r>
      <w:r w:rsidRPr="004A4949">
        <w:rPr>
          <w:rFonts w:ascii="宋体" w:hAnsi="宋体"/>
          <w:szCs w:val="21"/>
        </w:rPr>
        <w:t>2</w:t>
      </w:r>
      <w:r w:rsidRPr="004A4949">
        <w:rPr>
          <w:rFonts w:ascii="宋体" w:hAnsi="宋体" w:hint="eastAsia"/>
          <w:szCs w:val="21"/>
        </w:rPr>
        <w:t>）热水用水点为综合楼的客房洗浴卫生间，用循环泵对水进行循环、监控；（</w:t>
      </w:r>
      <w:r w:rsidRPr="004A4949">
        <w:rPr>
          <w:rFonts w:ascii="宋体" w:hAnsi="宋体"/>
          <w:szCs w:val="21"/>
        </w:rPr>
        <w:t>3</w:t>
      </w:r>
      <w:r w:rsidRPr="004A4949">
        <w:rPr>
          <w:rFonts w:ascii="宋体" w:hAnsi="宋体" w:hint="eastAsia"/>
          <w:szCs w:val="21"/>
        </w:rPr>
        <w:t>）由于涉及中水系统，排水系统采用污、废水分流制，生活污水和废水各采用一套管道收集排出，给水池由潜污泵提升排出；（</w:t>
      </w:r>
      <w:r w:rsidRPr="004A4949">
        <w:rPr>
          <w:rFonts w:ascii="宋体" w:hAnsi="宋体"/>
          <w:szCs w:val="21"/>
        </w:rPr>
        <w:t>4</w:t>
      </w:r>
      <w:r w:rsidRPr="004A4949">
        <w:rPr>
          <w:rFonts w:ascii="宋体" w:hAnsi="宋体" w:hint="eastAsia"/>
          <w:szCs w:val="21"/>
        </w:rPr>
        <w:t>）中水用水点为冲厕用水，中水考虑采用洗浴排水、盥洗用水，中水泵设在地下，提升到屋顶反应器处理，中水储存水箱、中水出水箱设有紫外线消毒；（</w:t>
      </w:r>
      <w:r w:rsidRPr="004A4949">
        <w:rPr>
          <w:rFonts w:ascii="宋体" w:hAnsi="宋体"/>
          <w:szCs w:val="21"/>
        </w:rPr>
        <w:t>5</w:t>
      </w:r>
      <w:r w:rsidRPr="004A4949">
        <w:rPr>
          <w:rFonts w:ascii="宋体" w:hAnsi="宋体" w:hint="eastAsia"/>
          <w:szCs w:val="21"/>
        </w:rPr>
        <w:t>）消火栓加压泵</w:t>
      </w:r>
      <w:r w:rsidRPr="004A4949">
        <w:rPr>
          <w:rFonts w:ascii="宋体" w:hAnsi="宋体"/>
          <w:szCs w:val="21"/>
        </w:rPr>
        <w:t>\</w:t>
      </w:r>
      <w:r w:rsidRPr="004A4949">
        <w:rPr>
          <w:rFonts w:ascii="宋体" w:hAnsi="宋体" w:hint="eastAsia"/>
          <w:szCs w:val="21"/>
        </w:rPr>
        <w:t>自动喷水</w:t>
      </w:r>
      <w:r w:rsidRPr="004A4949">
        <w:rPr>
          <w:rFonts w:ascii="宋体" w:hAnsi="宋体"/>
          <w:szCs w:val="21"/>
        </w:rPr>
        <w:t>\</w:t>
      </w:r>
      <w:r w:rsidRPr="004A4949">
        <w:rPr>
          <w:rFonts w:ascii="宋体" w:hAnsi="宋体" w:hint="eastAsia"/>
          <w:szCs w:val="21"/>
        </w:rPr>
        <w:t>卷帘保护</w:t>
      </w:r>
      <w:r w:rsidRPr="004A4949">
        <w:rPr>
          <w:rFonts w:ascii="宋体" w:hAnsi="宋体"/>
          <w:szCs w:val="21"/>
        </w:rPr>
        <w:t>\</w:t>
      </w:r>
      <w:r w:rsidRPr="004A4949">
        <w:rPr>
          <w:rFonts w:ascii="宋体" w:hAnsi="宋体" w:hint="eastAsia"/>
          <w:szCs w:val="21"/>
        </w:rPr>
        <w:t>水喷雾；（</w:t>
      </w:r>
      <w:r w:rsidRPr="004A4949">
        <w:rPr>
          <w:rFonts w:ascii="宋体" w:hAnsi="宋体"/>
          <w:szCs w:val="21"/>
        </w:rPr>
        <w:t>6</w:t>
      </w:r>
      <w:r w:rsidRPr="004A4949">
        <w:rPr>
          <w:rFonts w:ascii="宋体" w:hAnsi="宋体" w:hint="eastAsia"/>
          <w:szCs w:val="21"/>
        </w:rPr>
        <w:t>）中央空调，制冷机房设于地下，冷却塔设于屋顶，一般有三台循环泵，两用一备。</w:t>
      </w:r>
    </w:p>
    <w:p w:rsidR="004E0792" w:rsidRPr="004A4949" w:rsidRDefault="004F02C3" w:rsidP="00217A80">
      <w:pPr>
        <w:spacing w:line="440" w:lineRule="exact"/>
        <w:rPr>
          <w:rFonts w:asciiTheme="minorEastAsia" w:hAnsiTheme="minorEastAsia"/>
          <w:szCs w:val="21"/>
        </w:rPr>
      </w:pPr>
      <w:r w:rsidRPr="004A4949">
        <w:rPr>
          <w:rFonts w:asciiTheme="minorEastAsia" w:hAnsiTheme="minorEastAsia" w:hint="eastAsia"/>
          <w:b/>
          <w:szCs w:val="21"/>
        </w:rPr>
        <w:t>五</w:t>
      </w:r>
      <w:r w:rsidR="004E0792" w:rsidRPr="004A4949">
        <w:rPr>
          <w:rFonts w:asciiTheme="minorEastAsia" w:hAnsiTheme="minorEastAsia" w:hint="eastAsia"/>
          <w:b/>
          <w:szCs w:val="21"/>
        </w:rPr>
        <w:t>、</w:t>
      </w:r>
      <w:r w:rsidR="002F3C43" w:rsidRPr="004A4949">
        <w:rPr>
          <w:rFonts w:asciiTheme="minorEastAsia" w:hAnsiTheme="minorEastAsia" w:hint="eastAsia"/>
          <w:b/>
          <w:szCs w:val="21"/>
        </w:rPr>
        <w:t>计算设计题</w:t>
      </w:r>
    </w:p>
    <w:p w:rsidR="002F3C43" w:rsidRPr="004A4949" w:rsidRDefault="002F3C43" w:rsidP="002F3C43">
      <w:pPr>
        <w:spacing w:line="440" w:lineRule="exact"/>
        <w:rPr>
          <w:rFonts w:ascii="宋体" w:hAnsi="宋体"/>
          <w:szCs w:val="21"/>
        </w:rPr>
      </w:pPr>
      <w:r w:rsidRPr="004A4949">
        <w:rPr>
          <w:rFonts w:ascii="宋体" w:hAnsi="宋体" w:hint="eastAsia"/>
          <w:color w:val="000000"/>
          <w:szCs w:val="21"/>
        </w:rPr>
        <w:t>1、一间教室，长为14.5m，宽为14.2m。设减光补偿系数为0.8，最小照度系数为0.5，平均照度为150Lx</w:t>
      </w:r>
      <w:r w:rsidRPr="004A4949">
        <w:rPr>
          <w:rFonts w:ascii="宋体" w:hAnsi="宋体" w:hint="eastAsia"/>
          <w:szCs w:val="21"/>
        </w:rPr>
        <w:t>，若每盏灯的光通量为1550lm，光通利用系数为0.2，则需要在此教室设几盏灯？</w:t>
      </w:r>
    </w:p>
    <w:p w:rsidR="0028254B" w:rsidRPr="004A4949" w:rsidRDefault="0028254B" w:rsidP="0028254B">
      <w:pPr>
        <w:spacing w:line="360" w:lineRule="auto"/>
        <w:rPr>
          <w:rFonts w:ascii="宋体" w:hAnsi="宋体"/>
          <w:b/>
          <w:szCs w:val="21"/>
        </w:rPr>
      </w:pPr>
      <w:r w:rsidRPr="004A4949">
        <w:rPr>
          <w:rFonts w:ascii="宋体" w:hAnsi="宋体" w:hint="eastAsia"/>
          <w:szCs w:val="21"/>
        </w:rPr>
        <w:t>解：根据利用系数公式</w:t>
      </w:r>
    </w:p>
    <w:p w:rsidR="0028254B" w:rsidRPr="004A4949" w:rsidRDefault="0028254B" w:rsidP="0028254B">
      <w:pPr>
        <w:tabs>
          <w:tab w:val="num" w:pos="1080"/>
        </w:tabs>
        <w:spacing w:line="360" w:lineRule="auto"/>
        <w:ind w:leftChars="100" w:left="210"/>
        <w:jc w:val="center"/>
        <w:rPr>
          <w:rFonts w:ascii="宋体" w:hAnsi="宋体"/>
          <w:sz w:val="24"/>
        </w:rPr>
      </w:pPr>
      <w:r w:rsidRPr="004A4949">
        <w:rPr>
          <w:rFonts w:ascii="宋体" w:hAnsi="宋体"/>
          <w:position w:val="-28"/>
          <w:sz w:val="24"/>
        </w:rPr>
        <w:object w:dxaOrig="19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33pt" o:ole="">
            <v:imagedata r:id="rId17" o:title=""/>
          </v:shape>
          <o:OLEObject Type="Embed" ProgID="Equation.DSMT4" ShapeID="_x0000_i1025" DrawAspect="Content" ObjectID="_1512910788" r:id="rId18"/>
        </w:object>
      </w:r>
    </w:p>
    <w:p w:rsidR="0028254B" w:rsidRPr="004A4949" w:rsidRDefault="0028254B" w:rsidP="0028254B">
      <w:pPr>
        <w:tabs>
          <w:tab w:val="num" w:pos="1080"/>
        </w:tabs>
        <w:spacing w:line="360" w:lineRule="auto"/>
        <w:ind w:leftChars="100" w:left="210" w:firstLineChars="300" w:firstLine="630"/>
        <w:jc w:val="left"/>
        <w:rPr>
          <w:rFonts w:ascii="宋体" w:hAnsi="宋体"/>
          <w:szCs w:val="21"/>
        </w:rPr>
      </w:pPr>
      <w:r w:rsidRPr="004A4949">
        <w:rPr>
          <w:rFonts w:ascii="宋体" w:hAnsi="宋体" w:hint="eastAsia"/>
          <w:szCs w:val="21"/>
        </w:rPr>
        <w:t xml:space="preserve">将题中参数带入计算得       </w:t>
      </w:r>
      <w:r w:rsidRPr="004A4949">
        <w:rPr>
          <w:rFonts w:ascii="宋体" w:hAnsi="宋体"/>
          <w:position w:val="-24"/>
          <w:szCs w:val="21"/>
        </w:rPr>
        <w:object w:dxaOrig="3660" w:dyaOrig="620">
          <v:shape id="_x0000_i1026" type="#_x0000_t75" style="width:183pt;height:30.75pt" o:ole="">
            <v:imagedata r:id="rId19" o:title=""/>
          </v:shape>
          <o:OLEObject Type="Embed" ProgID="Equation.DSMT4" ShapeID="_x0000_i1026" DrawAspect="Content" ObjectID="_1512910789" r:id="rId20"/>
        </w:object>
      </w:r>
    </w:p>
    <w:p w:rsidR="002F3C43" w:rsidRPr="004A4949" w:rsidRDefault="002F3C43" w:rsidP="002F3C43">
      <w:pPr>
        <w:spacing w:line="360" w:lineRule="auto"/>
        <w:rPr>
          <w:rFonts w:ascii="宋体" w:hAnsi="宋体"/>
          <w:color w:val="000000"/>
          <w:szCs w:val="21"/>
        </w:rPr>
      </w:pPr>
    </w:p>
    <w:p w:rsidR="002F3C43" w:rsidRPr="004A4949" w:rsidRDefault="002F3C43" w:rsidP="002F3C43">
      <w:pPr>
        <w:spacing w:line="360" w:lineRule="auto"/>
        <w:rPr>
          <w:rFonts w:ascii="宋体" w:hAnsi="宋体"/>
          <w:szCs w:val="21"/>
        </w:rPr>
      </w:pPr>
      <w:r w:rsidRPr="004A4949">
        <w:rPr>
          <w:rFonts w:ascii="宋体" w:hAnsi="宋体" w:hint="eastAsia"/>
          <w:color w:val="000000"/>
          <w:szCs w:val="21"/>
        </w:rPr>
        <w:t>2、</w:t>
      </w:r>
      <w:r w:rsidRPr="004A4949">
        <w:rPr>
          <w:rFonts w:ascii="宋体" w:hAnsi="宋体" w:hint="eastAsia"/>
          <w:szCs w:val="21"/>
        </w:rPr>
        <w:t>根据给出的电动机起停主电路，画出其两地起停控制电路，并说明其工作原理</w:t>
      </w:r>
      <w:r w:rsidRPr="004A4949">
        <w:rPr>
          <w:rFonts w:ascii="宋体" w:hAnsi="宋体"/>
          <w:szCs w:val="21"/>
        </w:rPr>
        <w:t>。</w:t>
      </w:r>
    </w:p>
    <w:p w:rsidR="002F3C43" w:rsidRPr="004A4949" w:rsidRDefault="002F3C43" w:rsidP="002F3C43">
      <w:pPr>
        <w:spacing w:line="360" w:lineRule="auto"/>
        <w:jc w:val="center"/>
        <w:rPr>
          <w:rFonts w:ascii="宋体" w:hAnsi="宋体"/>
          <w:color w:val="000000"/>
          <w:szCs w:val="21"/>
        </w:rPr>
      </w:pPr>
      <w:r w:rsidRPr="004A4949">
        <w:rPr>
          <w:rFonts w:ascii="宋体" w:hAnsi="宋体"/>
          <w:noProof/>
        </w:rPr>
        <w:drawing>
          <wp:inline distT="0" distB="0" distL="0" distR="0">
            <wp:extent cx="1171575" cy="2676525"/>
            <wp:effectExtent l="0" t="0" r="9525" b="0"/>
            <wp:docPr id="7" name="对象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9"/>
                    <pic:cNvPicPr>
                      <a:picLocks noChangeArrowheads="1"/>
                    </pic:cNvPicPr>
                  </pic:nvPicPr>
                  <pic:blipFill>
                    <a:blip r:embed="rId21" cstate="print"/>
                    <a:srcRect l="-9216" t="-3371" b="-317"/>
                    <a:stretch>
                      <a:fillRect/>
                    </a:stretch>
                  </pic:blipFill>
                  <pic:spPr bwMode="auto">
                    <a:xfrm>
                      <a:off x="0" y="0"/>
                      <a:ext cx="1171575" cy="2676525"/>
                    </a:xfrm>
                    <a:prstGeom prst="rect">
                      <a:avLst/>
                    </a:prstGeom>
                    <a:noFill/>
                    <a:ln w="9525">
                      <a:noFill/>
                      <a:miter lim="800000"/>
                      <a:headEnd/>
                      <a:tailEnd/>
                    </a:ln>
                  </pic:spPr>
                </pic:pic>
              </a:graphicData>
            </a:graphic>
          </wp:inline>
        </w:drawing>
      </w:r>
    </w:p>
    <w:p w:rsidR="002F3C43" w:rsidRPr="004A4949" w:rsidRDefault="002F3C43" w:rsidP="002F3C43">
      <w:pPr>
        <w:spacing w:line="360" w:lineRule="auto"/>
        <w:ind w:firstLineChars="100" w:firstLine="210"/>
        <w:rPr>
          <w:rFonts w:ascii="宋体" w:hAnsi="宋体"/>
          <w:szCs w:val="21"/>
        </w:rPr>
      </w:pPr>
    </w:p>
    <w:p w:rsidR="002F3C43" w:rsidRPr="004A4949" w:rsidRDefault="002F3C43" w:rsidP="0028254B">
      <w:pPr>
        <w:tabs>
          <w:tab w:val="num" w:pos="1080"/>
        </w:tabs>
        <w:spacing w:line="360" w:lineRule="auto"/>
        <w:jc w:val="left"/>
        <w:rPr>
          <w:rFonts w:ascii="宋体" w:hAnsi="宋体"/>
          <w:szCs w:val="21"/>
        </w:rPr>
      </w:pPr>
      <w:r w:rsidRPr="004A4949">
        <w:rPr>
          <w:rFonts w:ascii="宋体" w:hAnsi="宋体" w:hint="eastAsia"/>
          <w:szCs w:val="21"/>
        </w:rPr>
        <w:t>答：</w:t>
      </w:r>
    </w:p>
    <w:p w:rsidR="002F3C43" w:rsidRPr="004A4949" w:rsidRDefault="002F3C43" w:rsidP="002F3C43">
      <w:pPr>
        <w:tabs>
          <w:tab w:val="num" w:pos="1080"/>
        </w:tabs>
        <w:spacing w:line="360" w:lineRule="auto"/>
        <w:ind w:leftChars="100" w:left="210"/>
        <w:jc w:val="center"/>
        <w:rPr>
          <w:rFonts w:ascii="宋体" w:hAnsi="宋体"/>
          <w:noProof/>
          <w:szCs w:val="21"/>
        </w:rPr>
      </w:pPr>
      <w:r w:rsidRPr="004A4949">
        <w:rPr>
          <w:rFonts w:ascii="宋体" w:hAnsi="宋体"/>
          <w:noProof/>
          <w:szCs w:val="21"/>
        </w:rPr>
        <w:drawing>
          <wp:inline distT="0" distB="0" distL="0" distR="0">
            <wp:extent cx="3619500" cy="1428750"/>
            <wp:effectExtent l="0" t="0" r="0" b="0"/>
            <wp:docPr id="3" name="对象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3"/>
                    <pic:cNvPicPr>
                      <a:picLocks noChangeArrowheads="1"/>
                    </pic:cNvPicPr>
                  </pic:nvPicPr>
                  <pic:blipFill>
                    <a:blip r:embed="rId22" cstate="print"/>
                    <a:srcRect l="-337" b="-447"/>
                    <a:stretch>
                      <a:fillRect/>
                    </a:stretch>
                  </pic:blipFill>
                  <pic:spPr bwMode="auto">
                    <a:xfrm>
                      <a:off x="0" y="0"/>
                      <a:ext cx="3619500" cy="1428750"/>
                    </a:xfrm>
                    <a:prstGeom prst="rect">
                      <a:avLst/>
                    </a:prstGeom>
                    <a:noFill/>
                    <a:ln w="9525">
                      <a:noFill/>
                      <a:miter lim="800000"/>
                      <a:headEnd/>
                      <a:tailEnd/>
                    </a:ln>
                  </pic:spPr>
                </pic:pic>
              </a:graphicData>
            </a:graphic>
          </wp:inline>
        </w:drawing>
      </w:r>
    </w:p>
    <w:p w:rsidR="002F3C43" w:rsidRPr="004A4949" w:rsidRDefault="002F3C43" w:rsidP="002F3C43">
      <w:pPr>
        <w:spacing w:line="360" w:lineRule="auto"/>
        <w:ind w:firstLineChars="200" w:firstLine="420"/>
        <w:rPr>
          <w:rFonts w:ascii="宋体" w:hAnsi="宋体"/>
          <w:color w:val="000000"/>
          <w:szCs w:val="21"/>
        </w:rPr>
      </w:pPr>
      <w:r w:rsidRPr="004A4949">
        <w:rPr>
          <w:rFonts w:ascii="宋体" w:hAnsi="宋体" w:hint="eastAsia"/>
          <w:color w:val="000000"/>
          <w:szCs w:val="21"/>
        </w:rPr>
        <w:t>合上刀开关，接通三相电源。</w:t>
      </w:r>
    </w:p>
    <w:p w:rsidR="002F3C43" w:rsidRPr="004A4949" w:rsidRDefault="002F3C43" w:rsidP="002F3C43">
      <w:pPr>
        <w:pStyle w:val="a5"/>
        <w:spacing w:line="360" w:lineRule="auto"/>
        <w:ind w:firstLineChars="200" w:firstLine="420"/>
        <w:rPr>
          <w:rFonts w:hAnsi="宋体"/>
          <w:color w:val="000000"/>
          <w:sz w:val="21"/>
          <w:szCs w:val="21"/>
        </w:rPr>
      </w:pPr>
      <w:r w:rsidRPr="004A4949">
        <w:rPr>
          <w:rFonts w:hAnsi="宋体" w:hint="eastAsia"/>
          <w:color w:val="000000"/>
          <w:sz w:val="21"/>
          <w:szCs w:val="21"/>
        </w:rPr>
        <w:t>图中SB2、SB1是一地的起停按钮。为了实现在另一地也可以控制电机起停，可以将另一地的起动按钮SB4并联到SB2上，另一地的停止按钮SB3串联到SB1上。</w:t>
      </w:r>
    </w:p>
    <w:p w:rsidR="004E0792" w:rsidRPr="004A4949" w:rsidRDefault="002F3C43" w:rsidP="00427E71">
      <w:pPr>
        <w:pStyle w:val="a5"/>
        <w:spacing w:line="360" w:lineRule="auto"/>
        <w:ind w:firstLineChars="200" w:firstLine="420"/>
        <w:rPr>
          <w:rFonts w:hAnsi="宋体"/>
          <w:color w:val="000000"/>
          <w:sz w:val="21"/>
          <w:szCs w:val="21"/>
        </w:rPr>
      </w:pPr>
      <w:r w:rsidRPr="004A4949">
        <w:rPr>
          <w:rFonts w:hAnsi="宋体" w:hint="eastAsia"/>
          <w:color w:val="000000"/>
          <w:sz w:val="21"/>
          <w:szCs w:val="21"/>
        </w:rPr>
        <w:t>由此可知，图中SB2、SB4为起动按钮，SB1、SB3为停止按钮。当按下SB2或者SB4，线圈KM通电，主触点KM闭合，电机运转。同时，控制电路中辅助触点KM闭合形成自锁。当按下SB1或者SB3时，线圈KM失电，触点KM断开，电机停止运行。此电路有完整的保护功能，熔断器FU提供短路保护，发热元件FR和热继电器触点FR提供过载保护，自锁环节提供失压（欠压）保护。</w:t>
      </w:r>
    </w:p>
    <w:p w:rsidR="002F3C43" w:rsidRPr="001F26CC" w:rsidRDefault="0028254B" w:rsidP="0028254B">
      <w:pPr>
        <w:spacing w:line="440" w:lineRule="exact"/>
        <w:rPr>
          <w:rFonts w:ascii="宋体" w:hAnsi="宋体"/>
          <w:szCs w:val="21"/>
          <w:highlight w:val="magenta"/>
        </w:rPr>
      </w:pPr>
      <w:r w:rsidRPr="001F26CC">
        <w:rPr>
          <w:rFonts w:ascii="宋体" w:hAnsi="宋体" w:hint="eastAsia"/>
          <w:color w:val="000000"/>
          <w:szCs w:val="21"/>
          <w:highlight w:val="magenta"/>
        </w:rPr>
        <w:t>3</w:t>
      </w:r>
      <w:r w:rsidR="002F3C43" w:rsidRPr="001F26CC">
        <w:rPr>
          <w:rFonts w:ascii="宋体" w:hAnsi="宋体" w:hint="eastAsia"/>
          <w:color w:val="000000"/>
          <w:szCs w:val="21"/>
          <w:highlight w:val="magenta"/>
        </w:rPr>
        <w:t>、</w:t>
      </w:r>
      <w:r w:rsidR="00E84BFD" w:rsidRPr="001F26CC">
        <w:rPr>
          <w:rFonts w:ascii="Calibri" w:eastAsia="宋体" w:hAnsi="Calibri" w:cs="Times New Roman" w:hint="eastAsia"/>
          <w:szCs w:val="21"/>
          <w:highlight w:val="magenta"/>
        </w:rPr>
        <w:t>有</w:t>
      </w:r>
      <w:r w:rsidR="00E84BFD" w:rsidRPr="001F26CC">
        <w:rPr>
          <w:rFonts w:ascii="Calibri" w:eastAsia="宋体" w:hAnsi="Calibri" w:cs="Times New Roman" w:hint="eastAsia"/>
          <w:szCs w:val="21"/>
          <w:highlight w:val="magenta"/>
        </w:rPr>
        <w:t>A</w:t>
      </w:r>
      <w:r w:rsidR="00E84BFD" w:rsidRPr="001F26CC">
        <w:rPr>
          <w:rFonts w:ascii="Calibri" w:eastAsia="宋体" w:hAnsi="Calibri" w:cs="Times New Roman" w:hint="eastAsia"/>
          <w:szCs w:val="21"/>
          <w:highlight w:val="magenta"/>
        </w:rPr>
        <w:t>、</w:t>
      </w:r>
      <w:r w:rsidR="00E84BFD" w:rsidRPr="001F26CC">
        <w:rPr>
          <w:rFonts w:ascii="Calibri" w:eastAsia="宋体" w:hAnsi="Calibri" w:cs="Times New Roman" w:hint="eastAsia"/>
          <w:szCs w:val="21"/>
          <w:highlight w:val="magenta"/>
        </w:rPr>
        <w:t>B</w:t>
      </w:r>
      <w:r w:rsidR="00E84BFD" w:rsidRPr="001F26CC">
        <w:rPr>
          <w:rFonts w:ascii="Calibri" w:eastAsia="宋体" w:hAnsi="Calibri" w:cs="Times New Roman" w:hint="eastAsia"/>
          <w:szCs w:val="21"/>
          <w:highlight w:val="magenta"/>
        </w:rPr>
        <w:t>、</w:t>
      </w:r>
      <w:r w:rsidR="00E84BFD" w:rsidRPr="001F26CC">
        <w:rPr>
          <w:rFonts w:ascii="Calibri" w:eastAsia="宋体" w:hAnsi="Calibri" w:cs="Times New Roman" w:hint="eastAsia"/>
          <w:szCs w:val="21"/>
          <w:highlight w:val="magenta"/>
        </w:rPr>
        <w:t>C</w:t>
      </w:r>
      <w:r w:rsidR="00E84BFD" w:rsidRPr="001F26CC">
        <w:rPr>
          <w:rFonts w:ascii="Calibri" w:eastAsia="宋体" w:hAnsi="Calibri" w:cs="Times New Roman" w:hint="eastAsia"/>
          <w:szCs w:val="21"/>
          <w:highlight w:val="magenta"/>
        </w:rPr>
        <w:t>三个放大器串联。放大器</w:t>
      </w:r>
      <w:r w:rsidR="00E84BFD" w:rsidRPr="001F26CC">
        <w:rPr>
          <w:rFonts w:ascii="Calibri" w:eastAsia="宋体" w:hAnsi="Calibri" w:cs="Times New Roman" w:hint="eastAsia"/>
          <w:szCs w:val="21"/>
          <w:highlight w:val="magenta"/>
        </w:rPr>
        <w:t>A</w:t>
      </w:r>
      <w:r w:rsidR="00E84BFD" w:rsidRPr="001F26CC">
        <w:rPr>
          <w:rFonts w:ascii="Calibri" w:eastAsia="宋体" w:hAnsi="Calibri" w:cs="Times New Roman" w:hint="eastAsia"/>
          <w:szCs w:val="21"/>
          <w:highlight w:val="magenta"/>
        </w:rPr>
        <w:t>输入</w:t>
      </w:r>
      <w:r w:rsidR="00E84BFD" w:rsidRPr="001F26CC">
        <w:rPr>
          <w:rFonts w:ascii="Calibri" w:eastAsia="宋体" w:hAnsi="Calibri" w:cs="Times New Roman"/>
          <w:szCs w:val="21"/>
          <w:highlight w:val="magenta"/>
        </w:rPr>
        <w:t>150μV</w:t>
      </w:r>
      <w:r w:rsidR="00E84BFD" w:rsidRPr="001F26CC">
        <w:rPr>
          <w:rFonts w:ascii="Calibri" w:eastAsia="宋体" w:hAnsi="Calibri" w:cs="Times New Roman" w:hint="eastAsia"/>
          <w:szCs w:val="21"/>
          <w:highlight w:val="magenta"/>
        </w:rPr>
        <w:t>时，输出为</w:t>
      </w:r>
      <w:r w:rsidR="00E84BFD" w:rsidRPr="001F26CC">
        <w:rPr>
          <w:rFonts w:ascii="Calibri" w:eastAsia="宋体" w:hAnsi="Calibri" w:cs="Times New Roman"/>
          <w:szCs w:val="21"/>
          <w:highlight w:val="magenta"/>
        </w:rPr>
        <w:t>300μV</w:t>
      </w:r>
      <w:r w:rsidR="00E84BFD" w:rsidRPr="001F26CC">
        <w:rPr>
          <w:rFonts w:ascii="Calibri" w:eastAsia="宋体" w:hAnsi="Calibri" w:cs="Times New Roman" w:hint="eastAsia"/>
          <w:szCs w:val="21"/>
          <w:highlight w:val="magenta"/>
        </w:rPr>
        <w:t>；输入为</w:t>
      </w:r>
      <w:r w:rsidR="00E84BFD" w:rsidRPr="001F26CC">
        <w:rPr>
          <w:rFonts w:ascii="Calibri" w:eastAsia="宋体" w:hAnsi="Calibri" w:cs="Times New Roman"/>
          <w:szCs w:val="21"/>
          <w:highlight w:val="magenta"/>
        </w:rPr>
        <w:t>500μV</w:t>
      </w:r>
      <w:r w:rsidR="00E84BFD" w:rsidRPr="001F26CC">
        <w:rPr>
          <w:rFonts w:ascii="Calibri" w:eastAsia="宋体" w:hAnsi="Calibri" w:cs="Times New Roman" w:hint="eastAsia"/>
          <w:szCs w:val="21"/>
          <w:highlight w:val="magenta"/>
        </w:rPr>
        <w:t>时，输出为</w:t>
      </w:r>
      <w:r w:rsidR="00E84BFD" w:rsidRPr="001F26CC">
        <w:rPr>
          <w:rFonts w:ascii="Calibri" w:eastAsia="宋体" w:hAnsi="Calibri" w:cs="Times New Roman" w:hint="eastAsia"/>
          <w:szCs w:val="21"/>
          <w:highlight w:val="magenta"/>
        </w:rPr>
        <w:t>1mV</w:t>
      </w:r>
      <w:r w:rsidR="00E84BFD" w:rsidRPr="001F26CC">
        <w:rPr>
          <w:rFonts w:ascii="Calibri" w:eastAsia="宋体" w:hAnsi="Calibri" w:cs="Times New Roman" w:hint="eastAsia"/>
          <w:szCs w:val="21"/>
          <w:highlight w:val="magenta"/>
        </w:rPr>
        <w:t>。放大器</w:t>
      </w:r>
      <w:r w:rsidR="00E84BFD" w:rsidRPr="001F26CC">
        <w:rPr>
          <w:rFonts w:ascii="Calibri" w:eastAsia="宋体" w:hAnsi="Calibri" w:cs="Times New Roman" w:hint="eastAsia"/>
          <w:szCs w:val="21"/>
          <w:highlight w:val="magenta"/>
        </w:rPr>
        <w:t>B</w:t>
      </w:r>
      <w:r w:rsidR="00E84BFD" w:rsidRPr="001F26CC">
        <w:rPr>
          <w:rFonts w:ascii="Calibri" w:eastAsia="宋体" w:hAnsi="Calibri" w:cs="Times New Roman" w:hint="eastAsia"/>
          <w:szCs w:val="21"/>
          <w:highlight w:val="magenta"/>
        </w:rPr>
        <w:t>输入</w:t>
      </w:r>
      <w:r w:rsidR="00E84BFD" w:rsidRPr="001F26CC">
        <w:rPr>
          <w:rFonts w:ascii="Calibri" w:eastAsia="宋体" w:hAnsi="Calibri" w:cs="Times New Roman"/>
          <w:szCs w:val="21"/>
          <w:highlight w:val="magenta"/>
        </w:rPr>
        <w:t>200μV</w:t>
      </w:r>
      <w:r w:rsidR="00E84BFD" w:rsidRPr="001F26CC">
        <w:rPr>
          <w:rFonts w:ascii="Calibri" w:eastAsia="宋体" w:hAnsi="Calibri" w:cs="Times New Roman" w:hint="eastAsia"/>
          <w:szCs w:val="21"/>
          <w:highlight w:val="magenta"/>
        </w:rPr>
        <w:t>时，输出为</w:t>
      </w:r>
      <w:r w:rsidR="00E84BFD" w:rsidRPr="001F26CC">
        <w:rPr>
          <w:rFonts w:ascii="Calibri" w:eastAsia="宋体" w:hAnsi="Calibri" w:cs="Times New Roman" w:hint="eastAsia"/>
          <w:szCs w:val="21"/>
          <w:highlight w:val="magenta"/>
        </w:rPr>
        <w:t>2mV</w:t>
      </w:r>
      <w:r w:rsidR="00E84BFD" w:rsidRPr="001F26CC">
        <w:rPr>
          <w:rFonts w:ascii="Calibri" w:eastAsia="宋体" w:hAnsi="Calibri" w:cs="Times New Roman" w:hint="eastAsia"/>
          <w:szCs w:val="21"/>
          <w:highlight w:val="magenta"/>
        </w:rPr>
        <w:t>；输入为</w:t>
      </w:r>
      <w:r w:rsidR="00E84BFD" w:rsidRPr="001F26CC">
        <w:rPr>
          <w:rFonts w:ascii="Calibri" w:eastAsia="宋体" w:hAnsi="Calibri" w:cs="Times New Roman"/>
          <w:szCs w:val="21"/>
          <w:highlight w:val="magenta"/>
        </w:rPr>
        <w:t>600μV</w:t>
      </w:r>
      <w:r w:rsidR="00E84BFD" w:rsidRPr="001F26CC">
        <w:rPr>
          <w:rFonts w:ascii="Calibri" w:eastAsia="宋体" w:hAnsi="Calibri" w:cs="Times New Roman" w:hint="eastAsia"/>
          <w:szCs w:val="21"/>
          <w:highlight w:val="magenta"/>
        </w:rPr>
        <w:t>时，输出为</w:t>
      </w:r>
      <w:r w:rsidR="00E84BFD" w:rsidRPr="001F26CC">
        <w:rPr>
          <w:rFonts w:ascii="Calibri" w:eastAsia="宋体" w:hAnsi="Calibri" w:cs="Times New Roman" w:hint="eastAsia"/>
          <w:szCs w:val="21"/>
          <w:highlight w:val="magenta"/>
        </w:rPr>
        <w:t>6mV</w:t>
      </w:r>
      <w:r w:rsidR="00E84BFD" w:rsidRPr="001F26CC">
        <w:rPr>
          <w:rFonts w:ascii="Calibri" w:eastAsia="宋体" w:hAnsi="Calibri" w:cs="Times New Roman" w:hint="eastAsia"/>
          <w:szCs w:val="21"/>
          <w:highlight w:val="magenta"/>
        </w:rPr>
        <w:t>。放大器</w:t>
      </w:r>
      <w:r w:rsidR="00E84BFD" w:rsidRPr="001F26CC">
        <w:rPr>
          <w:rFonts w:ascii="Calibri" w:eastAsia="宋体" w:hAnsi="Calibri" w:cs="Times New Roman" w:hint="eastAsia"/>
          <w:szCs w:val="21"/>
          <w:highlight w:val="magenta"/>
        </w:rPr>
        <w:t>C</w:t>
      </w:r>
      <w:r w:rsidR="00E84BFD" w:rsidRPr="001F26CC">
        <w:rPr>
          <w:rFonts w:ascii="Calibri" w:eastAsia="宋体" w:hAnsi="Calibri" w:cs="Times New Roman" w:hint="eastAsia"/>
          <w:szCs w:val="21"/>
          <w:highlight w:val="magenta"/>
        </w:rPr>
        <w:t>输入</w:t>
      </w:r>
      <w:r w:rsidR="00E84BFD" w:rsidRPr="001F26CC">
        <w:rPr>
          <w:rFonts w:ascii="Calibri" w:eastAsia="宋体" w:hAnsi="Calibri" w:cs="Times New Roman"/>
          <w:szCs w:val="21"/>
          <w:highlight w:val="magenta"/>
        </w:rPr>
        <w:t>50μV</w:t>
      </w:r>
      <w:r w:rsidR="00E84BFD" w:rsidRPr="001F26CC">
        <w:rPr>
          <w:rFonts w:ascii="Calibri" w:eastAsia="宋体" w:hAnsi="Calibri" w:cs="Times New Roman" w:hint="eastAsia"/>
          <w:szCs w:val="21"/>
          <w:highlight w:val="magenta"/>
        </w:rPr>
        <w:t>时，输出为</w:t>
      </w:r>
      <w:r w:rsidR="00E84BFD" w:rsidRPr="001F26CC">
        <w:rPr>
          <w:rFonts w:ascii="Calibri" w:eastAsia="宋体" w:hAnsi="Calibri" w:cs="Times New Roman"/>
          <w:szCs w:val="21"/>
          <w:highlight w:val="magenta"/>
        </w:rPr>
        <w:t>250μV</w:t>
      </w:r>
      <w:r w:rsidR="00E84BFD" w:rsidRPr="001F26CC">
        <w:rPr>
          <w:rFonts w:ascii="Calibri" w:eastAsia="宋体" w:hAnsi="Calibri" w:cs="Times New Roman" w:hint="eastAsia"/>
          <w:szCs w:val="21"/>
          <w:highlight w:val="magenta"/>
        </w:rPr>
        <w:t>；输入为</w:t>
      </w:r>
      <w:r w:rsidR="00E84BFD" w:rsidRPr="001F26CC">
        <w:rPr>
          <w:rFonts w:ascii="Calibri" w:eastAsia="宋体" w:hAnsi="Calibri" w:cs="Times New Roman"/>
          <w:szCs w:val="21"/>
          <w:highlight w:val="magenta"/>
        </w:rPr>
        <w:t>400μV</w:t>
      </w:r>
      <w:r w:rsidR="00E84BFD" w:rsidRPr="001F26CC">
        <w:rPr>
          <w:rFonts w:ascii="Calibri" w:eastAsia="宋体" w:hAnsi="Calibri" w:cs="Times New Roman" w:hint="eastAsia"/>
          <w:szCs w:val="21"/>
          <w:highlight w:val="magenta"/>
        </w:rPr>
        <w:t>时，输出为</w:t>
      </w:r>
      <w:r w:rsidR="00E84BFD" w:rsidRPr="001F26CC">
        <w:rPr>
          <w:rFonts w:ascii="Calibri" w:eastAsia="宋体" w:hAnsi="Calibri" w:cs="Times New Roman" w:hint="eastAsia"/>
          <w:szCs w:val="21"/>
          <w:highlight w:val="magenta"/>
        </w:rPr>
        <w:t>2mV</w:t>
      </w:r>
      <w:r w:rsidR="00E84BFD" w:rsidRPr="001F26CC">
        <w:rPr>
          <w:rFonts w:ascii="Calibri" w:eastAsia="宋体" w:hAnsi="Calibri" w:cs="Times New Roman" w:hint="eastAsia"/>
          <w:szCs w:val="21"/>
          <w:highlight w:val="magenta"/>
        </w:rPr>
        <w:t>。求其总的增益。</w:t>
      </w:r>
    </w:p>
    <w:p w:rsidR="00E84BFD" w:rsidRPr="001F26CC" w:rsidRDefault="00E84BFD" w:rsidP="00E84BFD">
      <w:pPr>
        <w:spacing w:line="360" w:lineRule="auto"/>
        <w:ind w:firstLineChars="100" w:firstLine="210"/>
        <w:rPr>
          <w:rFonts w:ascii="宋体" w:eastAsia="宋体" w:hAnsi="宋体" w:cs="Times New Roman"/>
          <w:szCs w:val="21"/>
          <w:highlight w:val="magenta"/>
        </w:rPr>
      </w:pPr>
      <w:r w:rsidRPr="001F26CC">
        <w:rPr>
          <w:rFonts w:ascii="宋体" w:eastAsia="宋体" w:hAnsi="宋体" w:cs="Times New Roman" w:hint="eastAsia"/>
          <w:szCs w:val="21"/>
          <w:highlight w:val="magenta"/>
        </w:rPr>
        <w:t>解：</w:t>
      </w:r>
    </w:p>
    <w:p w:rsidR="00E84BFD" w:rsidRPr="001F26CC" w:rsidRDefault="00E84BFD" w:rsidP="00E84BFD">
      <w:pPr>
        <w:spacing w:line="360" w:lineRule="auto"/>
        <w:ind w:firstLineChars="250" w:firstLine="525"/>
        <w:rPr>
          <w:rFonts w:ascii="宋体" w:eastAsia="宋体" w:hAnsi="宋体" w:cs="Times New Roman"/>
          <w:szCs w:val="21"/>
          <w:highlight w:val="magenta"/>
        </w:rPr>
      </w:pPr>
      <w:r w:rsidRPr="001F26CC">
        <w:rPr>
          <w:rFonts w:ascii="宋体" w:eastAsia="宋体" w:hAnsi="宋体" w:cs="Times New Roman" w:hint="eastAsia"/>
          <w:szCs w:val="21"/>
          <w:highlight w:val="magenta"/>
        </w:rPr>
        <w:t>对于放大器A：U2/U1=300/150=1×1000/500=2</w:t>
      </w:r>
    </w:p>
    <w:p w:rsidR="00E84BFD" w:rsidRPr="001F26CC" w:rsidRDefault="00E84BFD" w:rsidP="00E84BFD">
      <w:pPr>
        <w:spacing w:line="360" w:lineRule="auto"/>
        <w:ind w:firstLineChars="250" w:firstLine="525"/>
        <w:rPr>
          <w:rFonts w:ascii="宋体" w:eastAsia="宋体" w:hAnsi="宋体" w:cs="Times New Roman"/>
          <w:szCs w:val="21"/>
          <w:highlight w:val="magenta"/>
        </w:rPr>
      </w:pPr>
      <w:r w:rsidRPr="001F26CC">
        <w:rPr>
          <w:rFonts w:ascii="宋体" w:eastAsia="宋体" w:hAnsi="宋体" w:cs="Times New Roman" w:hint="eastAsia"/>
          <w:szCs w:val="21"/>
          <w:highlight w:val="magenta"/>
        </w:rPr>
        <w:t>GP1=20lg（U2/U1）=20lg2=6dB</w:t>
      </w:r>
    </w:p>
    <w:p w:rsidR="00E84BFD" w:rsidRPr="001F26CC" w:rsidRDefault="00E84BFD" w:rsidP="00E84BFD">
      <w:pPr>
        <w:spacing w:line="360" w:lineRule="auto"/>
        <w:ind w:firstLineChars="250" w:firstLine="525"/>
        <w:rPr>
          <w:rFonts w:ascii="宋体" w:eastAsia="宋体" w:hAnsi="宋体" w:cs="Times New Roman"/>
          <w:szCs w:val="21"/>
          <w:highlight w:val="magenta"/>
        </w:rPr>
      </w:pPr>
      <w:r w:rsidRPr="001F26CC">
        <w:rPr>
          <w:rFonts w:ascii="宋体" w:eastAsia="宋体" w:hAnsi="宋体" w:cs="Times New Roman" w:hint="eastAsia"/>
          <w:szCs w:val="21"/>
          <w:highlight w:val="magenta"/>
        </w:rPr>
        <w:t>对于放大器B：U2/U1=2×1000/200=6×1000/600=10</w:t>
      </w:r>
    </w:p>
    <w:p w:rsidR="00E84BFD" w:rsidRPr="001F26CC" w:rsidRDefault="00E84BFD" w:rsidP="00E84BFD">
      <w:pPr>
        <w:spacing w:line="360" w:lineRule="auto"/>
        <w:ind w:firstLineChars="250" w:firstLine="525"/>
        <w:rPr>
          <w:rFonts w:ascii="宋体" w:eastAsia="宋体" w:hAnsi="宋体" w:cs="Times New Roman"/>
          <w:szCs w:val="21"/>
          <w:highlight w:val="magenta"/>
        </w:rPr>
      </w:pPr>
      <w:r w:rsidRPr="001F26CC">
        <w:rPr>
          <w:rFonts w:ascii="宋体" w:eastAsia="宋体" w:hAnsi="宋体" w:cs="Times New Roman" w:hint="eastAsia"/>
          <w:szCs w:val="21"/>
          <w:highlight w:val="magenta"/>
        </w:rPr>
        <w:t>GP2=20lg（U2/U1）=20lg10=20dB</w:t>
      </w:r>
    </w:p>
    <w:p w:rsidR="00E84BFD" w:rsidRPr="001F26CC" w:rsidRDefault="00E84BFD" w:rsidP="00E84BFD">
      <w:pPr>
        <w:spacing w:line="360" w:lineRule="auto"/>
        <w:ind w:firstLineChars="250" w:firstLine="525"/>
        <w:rPr>
          <w:rFonts w:ascii="宋体" w:eastAsia="宋体" w:hAnsi="宋体" w:cs="Times New Roman"/>
          <w:szCs w:val="21"/>
          <w:highlight w:val="magenta"/>
        </w:rPr>
      </w:pPr>
      <w:r w:rsidRPr="001F26CC">
        <w:rPr>
          <w:rFonts w:ascii="宋体" w:eastAsia="宋体" w:hAnsi="宋体" w:cs="Times New Roman" w:hint="eastAsia"/>
          <w:szCs w:val="21"/>
          <w:highlight w:val="magenta"/>
        </w:rPr>
        <w:t>对于放大器C：U2/U1=250/50=2×1000/400=5</w:t>
      </w:r>
    </w:p>
    <w:p w:rsidR="00E84BFD" w:rsidRPr="001F26CC" w:rsidRDefault="00E84BFD" w:rsidP="00E84BFD">
      <w:pPr>
        <w:spacing w:line="360" w:lineRule="auto"/>
        <w:ind w:firstLineChars="250" w:firstLine="525"/>
        <w:rPr>
          <w:rFonts w:ascii="宋体" w:eastAsia="宋体" w:hAnsi="宋体" w:cs="Times New Roman"/>
          <w:szCs w:val="21"/>
          <w:highlight w:val="magenta"/>
        </w:rPr>
      </w:pPr>
      <w:r w:rsidRPr="001F26CC">
        <w:rPr>
          <w:rFonts w:ascii="宋体" w:eastAsia="宋体" w:hAnsi="宋体" w:cs="Times New Roman" w:hint="eastAsia"/>
          <w:szCs w:val="21"/>
          <w:highlight w:val="magenta"/>
        </w:rPr>
        <w:t>GP3=20lg（U2/U1）=20lg5=14dB</w:t>
      </w:r>
    </w:p>
    <w:p w:rsidR="00E84BFD" w:rsidRDefault="00E84BFD" w:rsidP="00E84BFD">
      <w:pPr>
        <w:spacing w:line="360" w:lineRule="auto"/>
        <w:ind w:firstLineChars="200" w:firstLine="420"/>
        <w:rPr>
          <w:rFonts w:ascii="宋体" w:eastAsia="宋体" w:hAnsi="宋体" w:cs="Times New Roman"/>
          <w:szCs w:val="21"/>
        </w:rPr>
      </w:pPr>
      <w:r w:rsidRPr="001F26CC">
        <w:rPr>
          <w:rFonts w:ascii="宋体" w:eastAsia="宋体" w:hAnsi="宋体" w:cs="Times New Roman" w:hint="eastAsia"/>
          <w:szCs w:val="21"/>
          <w:highlight w:val="magenta"/>
        </w:rPr>
        <w:t>三个放大器总增益GP=GP1+GP2+GP3=6+20+14=40dB</w:t>
      </w:r>
    </w:p>
    <w:p w:rsidR="002F3C43" w:rsidRPr="001F26CC" w:rsidRDefault="0028254B" w:rsidP="002F3C43">
      <w:pPr>
        <w:spacing w:line="360" w:lineRule="auto"/>
        <w:ind w:firstLineChars="50" w:firstLine="105"/>
        <w:rPr>
          <w:rFonts w:ascii="宋体" w:hAnsi="宋体"/>
          <w:szCs w:val="21"/>
          <w:highlight w:val="magenta"/>
        </w:rPr>
      </w:pPr>
      <w:r w:rsidRPr="001F26CC">
        <w:rPr>
          <w:rFonts w:ascii="宋体" w:hAnsi="宋体" w:hint="eastAsia"/>
          <w:szCs w:val="21"/>
          <w:highlight w:val="magenta"/>
        </w:rPr>
        <w:t>4</w:t>
      </w:r>
      <w:r w:rsidR="002F3C43" w:rsidRPr="001F26CC">
        <w:rPr>
          <w:rFonts w:ascii="宋体" w:hAnsi="宋体" w:hint="eastAsia"/>
          <w:szCs w:val="21"/>
          <w:highlight w:val="magenta"/>
        </w:rPr>
        <w:t>、根据给出的电动机Y-△起动主电路，画出其控制电路，并说明其工作原理。</w:t>
      </w:r>
    </w:p>
    <w:p w:rsidR="00427E71" w:rsidRPr="001F26CC" w:rsidRDefault="00427E71" w:rsidP="002F3C43">
      <w:pPr>
        <w:spacing w:line="360" w:lineRule="auto"/>
        <w:ind w:firstLineChars="50" w:firstLine="105"/>
        <w:rPr>
          <w:rFonts w:ascii="宋体" w:hAnsi="宋体"/>
          <w:szCs w:val="21"/>
          <w:highlight w:val="magenta"/>
        </w:rPr>
      </w:pPr>
    </w:p>
    <w:p w:rsidR="002F3C43" w:rsidRPr="001F26CC" w:rsidRDefault="002F3C43" w:rsidP="002F3C43">
      <w:pPr>
        <w:jc w:val="center"/>
        <w:rPr>
          <w:rFonts w:ascii="宋体" w:hAnsi="宋体"/>
          <w:highlight w:val="magenta"/>
        </w:rPr>
      </w:pPr>
      <w:r w:rsidRPr="001F26CC">
        <w:rPr>
          <w:rFonts w:ascii="宋体" w:hAnsi="宋体"/>
          <w:noProof/>
          <w:highlight w:val="magenta"/>
        </w:rPr>
        <w:drawing>
          <wp:inline distT="0" distB="0" distL="0" distR="0">
            <wp:extent cx="2114550" cy="3305175"/>
            <wp:effectExtent l="0" t="0" r="0" b="0"/>
            <wp:docPr id="17" name="对象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6"/>
                    <pic:cNvPicPr>
                      <a:picLocks noChangeArrowheads="1"/>
                    </pic:cNvPicPr>
                  </pic:nvPicPr>
                  <pic:blipFill>
                    <a:blip r:embed="rId23" cstate="print"/>
                    <a:srcRect l="-3639" t="-102" r="-53" b="-613"/>
                    <a:stretch>
                      <a:fillRect/>
                    </a:stretch>
                  </pic:blipFill>
                  <pic:spPr bwMode="auto">
                    <a:xfrm>
                      <a:off x="0" y="0"/>
                      <a:ext cx="2114550" cy="3305175"/>
                    </a:xfrm>
                    <a:prstGeom prst="rect">
                      <a:avLst/>
                    </a:prstGeom>
                    <a:noFill/>
                    <a:ln w="9525">
                      <a:noFill/>
                      <a:miter lim="800000"/>
                      <a:headEnd/>
                      <a:tailEnd/>
                    </a:ln>
                  </pic:spPr>
                </pic:pic>
              </a:graphicData>
            </a:graphic>
          </wp:inline>
        </w:drawing>
      </w:r>
    </w:p>
    <w:p w:rsidR="002F3C43" w:rsidRPr="001F26CC" w:rsidRDefault="002F3C43" w:rsidP="002F3C43">
      <w:pPr>
        <w:spacing w:line="360" w:lineRule="auto"/>
        <w:rPr>
          <w:rFonts w:ascii="宋体" w:hAnsi="宋体"/>
          <w:b/>
          <w:sz w:val="24"/>
          <w:highlight w:val="magenta"/>
        </w:rPr>
      </w:pPr>
      <w:r w:rsidRPr="001F26CC">
        <w:rPr>
          <w:rFonts w:ascii="宋体" w:hAnsi="宋体" w:hint="eastAsia"/>
          <w:szCs w:val="21"/>
          <w:highlight w:val="magenta"/>
        </w:rPr>
        <w:t>答：</w:t>
      </w:r>
    </w:p>
    <w:p w:rsidR="002F3C43" w:rsidRPr="001F26CC" w:rsidRDefault="002F3C43" w:rsidP="002F3C43">
      <w:pPr>
        <w:tabs>
          <w:tab w:val="num" w:pos="1080"/>
        </w:tabs>
        <w:spacing w:line="360" w:lineRule="auto"/>
        <w:ind w:leftChars="100" w:left="210"/>
        <w:jc w:val="center"/>
        <w:rPr>
          <w:rFonts w:ascii="宋体" w:hAnsi="宋体"/>
          <w:noProof/>
          <w:highlight w:val="magenta"/>
        </w:rPr>
      </w:pPr>
      <w:r w:rsidRPr="001F26CC">
        <w:rPr>
          <w:rFonts w:ascii="宋体" w:hAnsi="宋体"/>
          <w:noProof/>
          <w:highlight w:val="magenta"/>
        </w:rPr>
        <w:drawing>
          <wp:inline distT="0" distB="0" distL="0" distR="0">
            <wp:extent cx="3810000" cy="1943100"/>
            <wp:effectExtent l="19050" t="0" r="0" b="0"/>
            <wp:docPr id="12" name="对象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2"/>
                    <pic:cNvPicPr>
                      <a:picLocks noChangeArrowheads="1"/>
                    </pic:cNvPicPr>
                  </pic:nvPicPr>
                  <pic:blipFill>
                    <a:blip r:embed="rId24" cstate="print"/>
                    <a:srcRect l="-220" b="-270"/>
                    <a:stretch>
                      <a:fillRect/>
                    </a:stretch>
                  </pic:blipFill>
                  <pic:spPr bwMode="auto">
                    <a:xfrm>
                      <a:off x="0" y="0"/>
                      <a:ext cx="3810000" cy="1943100"/>
                    </a:xfrm>
                    <a:prstGeom prst="rect">
                      <a:avLst/>
                    </a:prstGeom>
                    <a:noFill/>
                    <a:ln w="9525">
                      <a:noFill/>
                      <a:miter lim="800000"/>
                      <a:headEnd/>
                      <a:tailEnd/>
                    </a:ln>
                  </pic:spPr>
                </pic:pic>
              </a:graphicData>
            </a:graphic>
          </wp:inline>
        </w:drawing>
      </w:r>
    </w:p>
    <w:p w:rsidR="002F3C43" w:rsidRPr="001F26CC" w:rsidRDefault="002F3C43" w:rsidP="002F3C43">
      <w:pPr>
        <w:spacing w:line="360" w:lineRule="auto"/>
        <w:ind w:firstLineChars="200" w:firstLine="420"/>
        <w:rPr>
          <w:rFonts w:ascii="宋体" w:hAnsi="宋体"/>
          <w:color w:val="000000"/>
          <w:szCs w:val="21"/>
          <w:highlight w:val="magenta"/>
        </w:rPr>
      </w:pPr>
      <w:r w:rsidRPr="001F26CC">
        <w:rPr>
          <w:rFonts w:ascii="宋体" w:hAnsi="宋体" w:hint="eastAsia"/>
          <w:color w:val="000000"/>
          <w:szCs w:val="21"/>
          <w:highlight w:val="magenta"/>
        </w:rPr>
        <w:t>合上刀开关，接通三相电源。</w:t>
      </w:r>
    </w:p>
    <w:p w:rsidR="002F3C43" w:rsidRPr="001F26CC" w:rsidRDefault="002F3C43" w:rsidP="002F3C43">
      <w:pPr>
        <w:spacing w:line="360" w:lineRule="auto"/>
        <w:ind w:firstLineChars="200" w:firstLine="420"/>
        <w:rPr>
          <w:rFonts w:ascii="宋体" w:hAnsi="宋体"/>
          <w:color w:val="000000"/>
          <w:szCs w:val="21"/>
          <w:highlight w:val="magenta"/>
        </w:rPr>
      </w:pPr>
      <w:r w:rsidRPr="001F26CC">
        <w:rPr>
          <w:rFonts w:ascii="宋体" w:hAnsi="宋体" w:hint="eastAsia"/>
          <w:color w:val="000000"/>
          <w:szCs w:val="21"/>
          <w:highlight w:val="magenta"/>
        </w:rPr>
        <w:t>当按下起动按钮SB2时，线圈KM</w:t>
      </w:r>
      <w:r w:rsidRPr="001F26CC">
        <w:rPr>
          <w:rFonts w:ascii="宋体" w:hAnsi="宋体" w:hint="eastAsia"/>
          <w:color w:val="000000"/>
          <w:szCs w:val="21"/>
          <w:highlight w:val="magenta"/>
          <w:vertAlign w:val="subscript"/>
        </w:rPr>
        <w:t>Y</w:t>
      </w:r>
      <w:r w:rsidRPr="001F26CC">
        <w:rPr>
          <w:rFonts w:ascii="宋体" w:hAnsi="宋体" w:hint="eastAsia"/>
          <w:color w:val="000000"/>
          <w:szCs w:val="21"/>
          <w:highlight w:val="magenta"/>
        </w:rPr>
        <w:t>通电，主回路中的KM</w:t>
      </w:r>
      <w:r w:rsidRPr="001F26CC">
        <w:rPr>
          <w:rFonts w:ascii="宋体" w:hAnsi="宋体" w:hint="eastAsia"/>
          <w:color w:val="000000"/>
          <w:szCs w:val="21"/>
          <w:highlight w:val="magenta"/>
          <w:vertAlign w:val="subscript"/>
        </w:rPr>
        <w:t>Y</w:t>
      </w:r>
      <w:r w:rsidRPr="001F26CC">
        <w:rPr>
          <w:rFonts w:ascii="宋体" w:hAnsi="宋体" w:hint="eastAsia"/>
          <w:color w:val="000000"/>
          <w:szCs w:val="21"/>
          <w:highlight w:val="magenta"/>
        </w:rPr>
        <w:t>触点闭合，电机呈Y型连接，控制电路中常开触点KM</w:t>
      </w:r>
      <w:r w:rsidRPr="001F26CC">
        <w:rPr>
          <w:rFonts w:ascii="宋体" w:hAnsi="宋体" w:hint="eastAsia"/>
          <w:color w:val="000000"/>
          <w:szCs w:val="21"/>
          <w:highlight w:val="magenta"/>
          <w:vertAlign w:val="subscript"/>
        </w:rPr>
        <w:t>Y</w:t>
      </w:r>
      <w:r w:rsidRPr="001F26CC">
        <w:rPr>
          <w:rFonts w:ascii="宋体" w:hAnsi="宋体" w:hint="eastAsia"/>
          <w:color w:val="000000"/>
          <w:szCs w:val="21"/>
          <w:highlight w:val="magenta"/>
        </w:rPr>
        <w:t>闭合，使得继电器KT和KM通电。KM通电后主电路中触点KM闭合，控制电路中触点KM闭合形成自锁。由于线圈KM</w:t>
      </w:r>
      <w:r w:rsidRPr="001F26CC">
        <w:rPr>
          <w:rFonts w:ascii="宋体" w:hAnsi="宋体" w:hint="eastAsia"/>
          <w:color w:val="000000"/>
          <w:szCs w:val="21"/>
          <w:highlight w:val="magenta"/>
          <w:vertAlign w:val="subscript"/>
        </w:rPr>
        <w:t>Y</w:t>
      </w:r>
      <w:r w:rsidRPr="001F26CC">
        <w:rPr>
          <w:rFonts w:ascii="宋体" w:hAnsi="宋体" w:hint="eastAsia"/>
          <w:color w:val="000000"/>
          <w:szCs w:val="21"/>
          <w:highlight w:val="magenta"/>
        </w:rPr>
        <w:t>通电，控制回路中的常闭触点KM</w:t>
      </w:r>
      <w:r w:rsidRPr="001F26CC">
        <w:rPr>
          <w:rFonts w:ascii="宋体" w:hAnsi="宋体" w:hint="eastAsia"/>
          <w:color w:val="000000"/>
          <w:szCs w:val="21"/>
          <w:highlight w:val="magenta"/>
          <w:vertAlign w:val="subscript"/>
        </w:rPr>
        <w:t>Y</w:t>
      </w:r>
      <w:r w:rsidRPr="001F26CC">
        <w:rPr>
          <w:rFonts w:ascii="宋体" w:hAnsi="宋体" w:hint="eastAsia"/>
          <w:color w:val="000000"/>
          <w:szCs w:val="21"/>
          <w:highlight w:val="magenta"/>
        </w:rPr>
        <w:t>断开，形成互锁，使得线圈KM</w:t>
      </w:r>
      <w:r w:rsidRPr="001F26CC">
        <w:rPr>
          <w:rFonts w:ascii="宋体" w:hAnsi="宋体" w:hint="eastAsia"/>
          <w:color w:val="000000"/>
          <w:szCs w:val="21"/>
          <w:highlight w:val="magenta"/>
          <w:vertAlign w:val="subscript"/>
        </w:rPr>
        <w:t>△</w:t>
      </w:r>
      <w:r w:rsidRPr="001F26CC">
        <w:rPr>
          <w:rFonts w:ascii="宋体" w:hAnsi="宋体" w:hint="eastAsia"/>
          <w:color w:val="000000"/>
          <w:szCs w:val="21"/>
          <w:highlight w:val="magenta"/>
        </w:rPr>
        <w:t>不会误通电造成事故。时间继电器KT通电后开始计时，当时间到，延迟断开触点KT就断开，线圈KM</w:t>
      </w:r>
      <w:r w:rsidRPr="001F26CC">
        <w:rPr>
          <w:rFonts w:ascii="宋体" w:hAnsi="宋体" w:hint="eastAsia"/>
          <w:color w:val="000000"/>
          <w:szCs w:val="21"/>
          <w:highlight w:val="magenta"/>
          <w:vertAlign w:val="subscript"/>
        </w:rPr>
        <w:t>Y</w:t>
      </w:r>
      <w:r w:rsidRPr="001F26CC">
        <w:rPr>
          <w:rFonts w:ascii="宋体" w:hAnsi="宋体" w:hint="eastAsia"/>
          <w:color w:val="000000"/>
          <w:szCs w:val="21"/>
          <w:highlight w:val="magenta"/>
        </w:rPr>
        <w:t>失电，主电路中触点KM</w:t>
      </w:r>
      <w:r w:rsidRPr="001F26CC">
        <w:rPr>
          <w:rFonts w:ascii="宋体" w:hAnsi="宋体" w:hint="eastAsia"/>
          <w:color w:val="000000"/>
          <w:szCs w:val="21"/>
          <w:highlight w:val="magenta"/>
          <w:vertAlign w:val="subscript"/>
        </w:rPr>
        <w:t>Y</w:t>
      </w:r>
      <w:r w:rsidRPr="001F26CC">
        <w:rPr>
          <w:rFonts w:ascii="宋体" w:hAnsi="宋体" w:hint="eastAsia"/>
          <w:color w:val="000000"/>
          <w:szCs w:val="21"/>
          <w:highlight w:val="magenta"/>
        </w:rPr>
        <w:t>断开，控制电路中各KM</w:t>
      </w:r>
      <w:r w:rsidRPr="001F26CC">
        <w:rPr>
          <w:rFonts w:ascii="宋体" w:hAnsi="宋体" w:hint="eastAsia"/>
          <w:color w:val="000000"/>
          <w:szCs w:val="21"/>
          <w:highlight w:val="magenta"/>
          <w:vertAlign w:val="subscript"/>
        </w:rPr>
        <w:t>Y</w:t>
      </w:r>
      <w:r w:rsidRPr="001F26CC">
        <w:rPr>
          <w:rFonts w:ascii="宋体" w:hAnsi="宋体" w:hint="eastAsia"/>
          <w:color w:val="000000"/>
          <w:szCs w:val="21"/>
          <w:highlight w:val="magenta"/>
        </w:rPr>
        <w:t>恢复原始状态（闭合的触点断开，断开的触点闭合），使得继电器KT失电，继电器KM</w:t>
      </w:r>
      <w:r w:rsidRPr="001F26CC">
        <w:rPr>
          <w:rFonts w:ascii="宋体" w:hAnsi="宋体" w:hint="eastAsia"/>
          <w:color w:val="000000"/>
          <w:szCs w:val="21"/>
          <w:highlight w:val="magenta"/>
          <w:vertAlign w:val="subscript"/>
        </w:rPr>
        <w:t>△</w:t>
      </w:r>
      <w:r w:rsidRPr="001F26CC">
        <w:rPr>
          <w:rFonts w:ascii="宋体" w:hAnsi="宋体" w:hint="eastAsia"/>
          <w:color w:val="000000"/>
          <w:szCs w:val="21"/>
          <w:highlight w:val="magenta"/>
        </w:rPr>
        <w:t>通电。KM</w:t>
      </w:r>
      <w:r w:rsidRPr="001F26CC">
        <w:rPr>
          <w:rFonts w:ascii="宋体" w:hAnsi="宋体" w:hint="eastAsia"/>
          <w:color w:val="000000"/>
          <w:szCs w:val="21"/>
          <w:highlight w:val="magenta"/>
          <w:vertAlign w:val="subscript"/>
        </w:rPr>
        <w:t>△</w:t>
      </w:r>
      <w:r w:rsidRPr="001F26CC">
        <w:rPr>
          <w:rFonts w:ascii="宋体" w:hAnsi="宋体" w:hint="eastAsia"/>
          <w:color w:val="000000"/>
          <w:szCs w:val="21"/>
          <w:highlight w:val="magenta"/>
        </w:rPr>
        <w:t>通电后主回路中的触点KM</w:t>
      </w:r>
      <w:r w:rsidRPr="001F26CC">
        <w:rPr>
          <w:rFonts w:ascii="宋体" w:hAnsi="宋体" w:hint="eastAsia"/>
          <w:color w:val="000000"/>
          <w:szCs w:val="21"/>
          <w:highlight w:val="magenta"/>
          <w:vertAlign w:val="subscript"/>
        </w:rPr>
        <w:t>△</w:t>
      </w:r>
      <w:r w:rsidRPr="001F26CC">
        <w:rPr>
          <w:rFonts w:ascii="宋体" w:hAnsi="宋体" w:hint="eastAsia"/>
          <w:color w:val="000000"/>
          <w:szCs w:val="21"/>
          <w:highlight w:val="magenta"/>
        </w:rPr>
        <w:t>闭合，这样电机就以△型接线方式运行。而此时控制回路中的常闭触点KM</w:t>
      </w:r>
      <w:r w:rsidRPr="001F26CC">
        <w:rPr>
          <w:rFonts w:ascii="宋体" w:hAnsi="宋体" w:hint="eastAsia"/>
          <w:color w:val="000000"/>
          <w:szCs w:val="21"/>
          <w:highlight w:val="magenta"/>
          <w:vertAlign w:val="subscript"/>
        </w:rPr>
        <w:t>△</w:t>
      </w:r>
      <w:r w:rsidRPr="001F26CC">
        <w:rPr>
          <w:rFonts w:ascii="宋体" w:hAnsi="宋体" w:hint="eastAsia"/>
          <w:color w:val="000000"/>
          <w:szCs w:val="21"/>
          <w:highlight w:val="magenta"/>
        </w:rPr>
        <w:t>断开，形成互锁，防止线圈KM</w:t>
      </w:r>
      <w:r w:rsidRPr="001F26CC">
        <w:rPr>
          <w:rFonts w:ascii="宋体" w:hAnsi="宋体" w:hint="eastAsia"/>
          <w:color w:val="000000"/>
          <w:szCs w:val="21"/>
          <w:highlight w:val="magenta"/>
          <w:vertAlign w:val="subscript"/>
        </w:rPr>
        <w:t>Y</w:t>
      </w:r>
      <w:r w:rsidRPr="001F26CC">
        <w:rPr>
          <w:rFonts w:ascii="宋体" w:hAnsi="宋体" w:hint="eastAsia"/>
          <w:color w:val="000000"/>
          <w:szCs w:val="21"/>
          <w:highlight w:val="magenta"/>
        </w:rPr>
        <w:t>误通电造成事故。</w:t>
      </w:r>
    </w:p>
    <w:p w:rsidR="002F3C43" w:rsidRPr="001F2548" w:rsidRDefault="002F3C43" w:rsidP="002F3C43">
      <w:pPr>
        <w:spacing w:line="360" w:lineRule="auto"/>
        <w:ind w:firstLineChars="200" w:firstLine="420"/>
        <w:rPr>
          <w:rFonts w:ascii="宋体" w:hAnsi="宋体"/>
          <w:color w:val="000000"/>
          <w:szCs w:val="21"/>
        </w:rPr>
      </w:pPr>
      <w:r w:rsidRPr="001F26CC">
        <w:rPr>
          <w:rFonts w:ascii="宋体" w:hAnsi="宋体" w:hint="eastAsia"/>
          <w:color w:val="000000"/>
          <w:szCs w:val="21"/>
          <w:highlight w:val="magenta"/>
        </w:rPr>
        <w:t>当按下停止按钮SB1时，控制电路全部断电，电动机停止运行。</w:t>
      </w:r>
    </w:p>
    <w:p w:rsidR="00427E71" w:rsidRPr="001F26CC" w:rsidRDefault="0028254B" w:rsidP="00E84BFD">
      <w:pPr>
        <w:spacing w:line="440" w:lineRule="exact"/>
        <w:rPr>
          <w:szCs w:val="21"/>
          <w:highlight w:val="magenta"/>
        </w:rPr>
      </w:pPr>
      <w:r w:rsidRPr="001F26CC">
        <w:rPr>
          <w:rFonts w:ascii="宋体" w:hAnsi="宋体" w:hint="eastAsia"/>
          <w:color w:val="000000"/>
          <w:szCs w:val="21"/>
          <w:highlight w:val="magenta"/>
        </w:rPr>
        <w:t>5</w:t>
      </w:r>
      <w:r w:rsidR="00427E71" w:rsidRPr="001F26CC">
        <w:rPr>
          <w:rFonts w:ascii="宋体" w:hAnsi="宋体" w:hint="eastAsia"/>
          <w:color w:val="000000"/>
          <w:szCs w:val="21"/>
          <w:highlight w:val="magenta"/>
        </w:rPr>
        <w:t>、有</w:t>
      </w:r>
      <w:r w:rsidR="00427E71" w:rsidRPr="001F26CC">
        <w:rPr>
          <w:rFonts w:hint="eastAsia"/>
          <w:szCs w:val="21"/>
          <w:highlight w:val="magenta"/>
        </w:rPr>
        <w:t>A</w:t>
      </w:r>
      <w:r w:rsidR="00427E71" w:rsidRPr="001F26CC">
        <w:rPr>
          <w:rFonts w:hint="eastAsia"/>
          <w:szCs w:val="21"/>
          <w:highlight w:val="magenta"/>
        </w:rPr>
        <w:t>、</w:t>
      </w:r>
      <w:r w:rsidR="00427E71" w:rsidRPr="001F26CC">
        <w:rPr>
          <w:rFonts w:hint="eastAsia"/>
          <w:szCs w:val="21"/>
          <w:highlight w:val="magenta"/>
        </w:rPr>
        <w:t>B</w:t>
      </w:r>
      <w:r w:rsidR="00427E71" w:rsidRPr="001F26CC">
        <w:rPr>
          <w:rFonts w:ascii="宋体" w:hAnsi="宋体" w:hint="eastAsia"/>
          <w:color w:val="000000"/>
          <w:szCs w:val="21"/>
          <w:highlight w:val="magenta"/>
        </w:rPr>
        <w:t>两个放大器串联</w:t>
      </w:r>
      <w:r w:rsidR="00427E71" w:rsidRPr="001F26CC">
        <w:rPr>
          <w:rFonts w:ascii="宋体" w:hAnsi="宋体" w:hint="eastAsia"/>
          <w:szCs w:val="21"/>
          <w:highlight w:val="magenta"/>
        </w:rPr>
        <w:t>。放大器</w:t>
      </w:r>
      <w:r w:rsidR="00427E71" w:rsidRPr="001F26CC">
        <w:rPr>
          <w:rFonts w:hint="eastAsia"/>
          <w:szCs w:val="21"/>
          <w:highlight w:val="magenta"/>
        </w:rPr>
        <w:t>A</w:t>
      </w:r>
      <w:r w:rsidR="00427E71" w:rsidRPr="001F26CC">
        <w:rPr>
          <w:rFonts w:ascii="宋体" w:hAnsi="宋体" w:hint="eastAsia"/>
          <w:szCs w:val="21"/>
          <w:highlight w:val="magenta"/>
        </w:rPr>
        <w:t>输入</w:t>
      </w:r>
      <w:r w:rsidR="00427E71" w:rsidRPr="001F26CC">
        <w:rPr>
          <w:szCs w:val="21"/>
          <w:highlight w:val="magenta"/>
        </w:rPr>
        <w:t>50μV</w:t>
      </w:r>
      <w:r w:rsidR="00427E71" w:rsidRPr="001F26CC">
        <w:rPr>
          <w:rFonts w:hint="eastAsia"/>
          <w:szCs w:val="21"/>
          <w:highlight w:val="magenta"/>
        </w:rPr>
        <w:t>时，输出为</w:t>
      </w:r>
      <w:r w:rsidR="00427E71" w:rsidRPr="001F26CC">
        <w:rPr>
          <w:szCs w:val="21"/>
          <w:highlight w:val="magenta"/>
        </w:rPr>
        <w:t>150μV</w:t>
      </w:r>
      <w:r w:rsidR="00427E71" w:rsidRPr="001F26CC">
        <w:rPr>
          <w:rFonts w:hint="eastAsia"/>
          <w:szCs w:val="21"/>
          <w:highlight w:val="magenta"/>
        </w:rPr>
        <w:t>；输入</w:t>
      </w:r>
      <w:r w:rsidR="00427E71" w:rsidRPr="001F26CC">
        <w:rPr>
          <w:szCs w:val="21"/>
          <w:highlight w:val="magenta"/>
        </w:rPr>
        <w:t>100μV</w:t>
      </w:r>
      <w:r w:rsidR="00427E71" w:rsidRPr="001F26CC">
        <w:rPr>
          <w:rFonts w:hint="eastAsia"/>
          <w:szCs w:val="21"/>
          <w:highlight w:val="magenta"/>
        </w:rPr>
        <w:t>时，输出为</w:t>
      </w:r>
      <w:r w:rsidR="00427E71" w:rsidRPr="001F26CC">
        <w:rPr>
          <w:szCs w:val="21"/>
          <w:highlight w:val="magenta"/>
        </w:rPr>
        <w:t>300μV</w:t>
      </w:r>
      <w:r w:rsidR="00427E71" w:rsidRPr="001F26CC">
        <w:rPr>
          <w:rFonts w:hint="eastAsia"/>
          <w:szCs w:val="21"/>
          <w:highlight w:val="magenta"/>
        </w:rPr>
        <w:t>。放大器</w:t>
      </w:r>
      <w:r w:rsidR="00427E71" w:rsidRPr="001F26CC">
        <w:rPr>
          <w:rFonts w:hint="eastAsia"/>
          <w:szCs w:val="21"/>
          <w:highlight w:val="magenta"/>
        </w:rPr>
        <w:t>B</w:t>
      </w:r>
      <w:r w:rsidR="00427E71" w:rsidRPr="001F26CC">
        <w:rPr>
          <w:rFonts w:hint="eastAsia"/>
          <w:szCs w:val="21"/>
          <w:highlight w:val="magenta"/>
        </w:rPr>
        <w:t>输入</w:t>
      </w:r>
      <w:r w:rsidR="00427E71" w:rsidRPr="001F26CC">
        <w:rPr>
          <w:szCs w:val="21"/>
          <w:highlight w:val="magenta"/>
        </w:rPr>
        <w:t>100μV</w:t>
      </w:r>
      <w:r w:rsidR="00427E71" w:rsidRPr="001F26CC">
        <w:rPr>
          <w:rFonts w:hint="eastAsia"/>
          <w:szCs w:val="21"/>
          <w:highlight w:val="magenta"/>
        </w:rPr>
        <w:t>时，输出为</w:t>
      </w:r>
      <w:r w:rsidR="00427E71" w:rsidRPr="001F26CC">
        <w:rPr>
          <w:rFonts w:hint="eastAsia"/>
          <w:szCs w:val="21"/>
          <w:highlight w:val="magenta"/>
        </w:rPr>
        <w:t>1mV</w:t>
      </w:r>
      <w:r w:rsidR="00427E71" w:rsidRPr="001F26CC">
        <w:rPr>
          <w:rFonts w:hint="eastAsia"/>
          <w:szCs w:val="21"/>
          <w:highlight w:val="magenta"/>
        </w:rPr>
        <w:t>；输入</w:t>
      </w:r>
      <w:r w:rsidR="00427E71" w:rsidRPr="001F26CC">
        <w:rPr>
          <w:szCs w:val="21"/>
          <w:highlight w:val="magenta"/>
        </w:rPr>
        <w:t>300μV</w:t>
      </w:r>
      <w:r w:rsidR="00427E71" w:rsidRPr="001F26CC">
        <w:rPr>
          <w:rFonts w:ascii="宋体" w:hAnsi="宋体" w:hint="eastAsia"/>
          <w:szCs w:val="21"/>
          <w:highlight w:val="magenta"/>
        </w:rPr>
        <w:t>时，输</w:t>
      </w:r>
      <w:r w:rsidR="00427E71" w:rsidRPr="001F26CC">
        <w:rPr>
          <w:rFonts w:hint="eastAsia"/>
          <w:szCs w:val="21"/>
          <w:highlight w:val="magenta"/>
        </w:rPr>
        <w:t>出为</w:t>
      </w:r>
      <w:r w:rsidR="00427E71" w:rsidRPr="001F26CC">
        <w:rPr>
          <w:rFonts w:hint="eastAsia"/>
          <w:szCs w:val="21"/>
          <w:highlight w:val="magenta"/>
        </w:rPr>
        <w:t>3mV</w:t>
      </w:r>
      <w:r w:rsidR="00427E71" w:rsidRPr="001F26CC">
        <w:rPr>
          <w:rFonts w:hint="eastAsia"/>
          <w:szCs w:val="21"/>
          <w:highlight w:val="magenta"/>
        </w:rPr>
        <w:t>。求其总的增益。</w:t>
      </w:r>
    </w:p>
    <w:p w:rsidR="0028254B" w:rsidRPr="001F26CC" w:rsidRDefault="0028254B" w:rsidP="0028254B">
      <w:pPr>
        <w:spacing w:line="360" w:lineRule="auto"/>
        <w:rPr>
          <w:rFonts w:ascii="宋体" w:hAnsi="宋体"/>
          <w:szCs w:val="21"/>
          <w:highlight w:val="magenta"/>
        </w:rPr>
      </w:pPr>
      <w:r w:rsidRPr="001F26CC">
        <w:rPr>
          <w:rFonts w:ascii="宋体" w:hAnsi="宋体" w:hint="eastAsia"/>
          <w:szCs w:val="21"/>
          <w:highlight w:val="magenta"/>
        </w:rPr>
        <w:t>解：</w:t>
      </w:r>
    </w:p>
    <w:p w:rsidR="0028254B" w:rsidRPr="001F26CC" w:rsidRDefault="0028254B" w:rsidP="0028254B">
      <w:pPr>
        <w:spacing w:line="360" w:lineRule="auto"/>
        <w:ind w:firstLineChars="250" w:firstLine="525"/>
        <w:rPr>
          <w:rFonts w:ascii="宋体" w:hAnsi="宋体"/>
          <w:szCs w:val="21"/>
          <w:highlight w:val="magenta"/>
        </w:rPr>
      </w:pPr>
      <w:r w:rsidRPr="001F26CC">
        <w:rPr>
          <w:rFonts w:ascii="宋体" w:hAnsi="宋体" w:hint="eastAsia"/>
          <w:szCs w:val="21"/>
          <w:highlight w:val="magenta"/>
        </w:rPr>
        <w:t>对于放大器A：U2/U1=150/50=300/100=3</w:t>
      </w:r>
    </w:p>
    <w:p w:rsidR="0028254B" w:rsidRPr="001F26CC" w:rsidRDefault="0028254B" w:rsidP="0028254B">
      <w:pPr>
        <w:spacing w:line="360" w:lineRule="auto"/>
        <w:ind w:firstLineChars="250" w:firstLine="525"/>
        <w:rPr>
          <w:rFonts w:ascii="宋体" w:hAnsi="宋体"/>
          <w:szCs w:val="21"/>
          <w:highlight w:val="magenta"/>
        </w:rPr>
      </w:pPr>
      <w:r w:rsidRPr="001F26CC">
        <w:rPr>
          <w:rFonts w:ascii="宋体" w:hAnsi="宋体" w:hint="eastAsia"/>
          <w:szCs w:val="21"/>
          <w:highlight w:val="magenta"/>
        </w:rPr>
        <w:t>GP1=20lg（U2/U1）=20lg3=10dB</w:t>
      </w:r>
    </w:p>
    <w:p w:rsidR="0028254B" w:rsidRPr="001F26CC" w:rsidRDefault="0028254B" w:rsidP="0028254B">
      <w:pPr>
        <w:spacing w:line="360" w:lineRule="auto"/>
        <w:ind w:firstLineChars="250" w:firstLine="525"/>
        <w:rPr>
          <w:rFonts w:ascii="宋体" w:hAnsi="宋体"/>
          <w:szCs w:val="21"/>
          <w:highlight w:val="magenta"/>
        </w:rPr>
      </w:pPr>
      <w:r w:rsidRPr="001F26CC">
        <w:rPr>
          <w:rFonts w:ascii="宋体" w:hAnsi="宋体" w:hint="eastAsia"/>
          <w:szCs w:val="21"/>
          <w:highlight w:val="magenta"/>
        </w:rPr>
        <w:t>对于放大器B：U2/U1=1×1000/100=3×1000/300=10</w:t>
      </w:r>
    </w:p>
    <w:p w:rsidR="0028254B" w:rsidRPr="001F26CC" w:rsidRDefault="0028254B" w:rsidP="0028254B">
      <w:pPr>
        <w:spacing w:line="360" w:lineRule="auto"/>
        <w:ind w:firstLineChars="250" w:firstLine="525"/>
        <w:rPr>
          <w:rFonts w:ascii="宋体" w:hAnsi="宋体"/>
          <w:szCs w:val="21"/>
          <w:highlight w:val="magenta"/>
        </w:rPr>
      </w:pPr>
      <w:r w:rsidRPr="001F26CC">
        <w:rPr>
          <w:rFonts w:ascii="宋体" w:hAnsi="宋体" w:hint="eastAsia"/>
          <w:szCs w:val="21"/>
          <w:highlight w:val="magenta"/>
        </w:rPr>
        <w:t>GP2=20lg（U2/U1）=20lg10=20dB</w:t>
      </w:r>
    </w:p>
    <w:p w:rsidR="0028254B" w:rsidRPr="001F2548" w:rsidRDefault="0028254B" w:rsidP="0028254B">
      <w:pPr>
        <w:spacing w:line="360" w:lineRule="auto"/>
        <w:ind w:firstLineChars="250" w:firstLine="525"/>
        <w:rPr>
          <w:rFonts w:ascii="宋体" w:hAnsi="宋体"/>
          <w:szCs w:val="21"/>
        </w:rPr>
      </w:pPr>
      <w:r w:rsidRPr="001F26CC">
        <w:rPr>
          <w:rFonts w:ascii="宋体" w:hAnsi="宋体" w:hint="eastAsia"/>
          <w:szCs w:val="21"/>
          <w:highlight w:val="magenta"/>
        </w:rPr>
        <w:t>两放大器总增益GP=GP1+GP2=10+20=30dB</w:t>
      </w:r>
    </w:p>
    <w:p w:rsidR="0028254B" w:rsidRPr="00DD2B27" w:rsidRDefault="0028254B" w:rsidP="00427E71">
      <w:pPr>
        <w:spacing w:line="440" w:lineRule="exact"/>
        <w:ind w:firstLineChars="50" w:firstLine="105"/>
        <w:rPr>
          <w:szCs w:val="21"/>
        </w:rPr>
      </w:pPr>
    </w:p>
    <w:p w:rsidR="00427E71" w:rsidRDefault="0028254B" w:rsidP="00427E71">
      <w:pPr>
        <w:spacing w:line="440" w:lineRule="exact"/>
        <w:ind w:firstLineChars="50" w:firstLine="105"/>
        <w:rPr>
          <w:rFonts w:ascii="宋体" w:hAnsi="宋体"/>
          <w:color w:val="000000"/>
          <w:szCs w:val="21"/>
        </w:rPr>
      </w:pPr>
      <w:r>
        <w:rPr>
          <w:rFonts w:ascii="宋体" w:hAnsi="宋体" w:hint="eastAsia"/>
          <w:color w:val="000000"/>
          <w:szCs w:val="21"/>
        </w:rPr>
        <w:t>6</w:t>
      </w:r>
      <w:r w:rsidR="00427E71" w:rsidRPr="009131E5">
        <w:rPr>
          <w:rFonts w:ascii="宋体" w:hAnsi="宋体" w:hint="eastAsia"/>
          <w:color w:val="000000"/>
          <w:szCs w:val="21"/>
        </w:rPr>
        <w:t>、</w:t>
      </w:r>
      <w:r w:rsidR="00427E71">
        <w:rPr>
          <w:rFonts w:ascii="宋体" w:hAnsi="宋体" w:hint="eastAsia"/>
          <w:color w:val="000000"/>
          <w:szCs w:val="21"/>
        </w:rPr>
        <w:t>请将</w:t>
      </w:r>
      <w:r w:rsidR="00427E71" w:rsidRPr="003778E9">
        <w:rPr>
          <w:rFonts w:ascii="宋体" w:hAnsi="宋体" w:hint="eastAsia"/>
          <w:color w:val="000000"/>
          <w:szCs w:val="21"/>
        </w:rPr>
        <w:t>单相备电自投控制电路补充完整</w:t>
      </w:r>
      <w:r w:rsidR="00427E71">
        <w:rPr>
          <w:rFonts w:ascii="宋体" w:hAnsi="宋体" w:hint="eastAsia"/>
          <w:color w:val="000000"/>
          <w:szCs w:val="21"/>
        </w:rPr>
        <w:t>（见图</w:t>
      </w:r>
      <w:r w:rsidR="00427E71" w:rsidRPr="00EC7ECC">
        <w:rPr>
          <w:color w:val="000000"/>
          <w:szCs w:val="21"/>
        </w:rPr>
        <w:t>1</w:t>
      </w:r>
      <w:r w:rsidR="00427E71">
        <w:rPr>
          <w:rFonts w:ascii="宋体" w:hAnsi="宋体" w:hint="eastAsia"/>
          <w:color w:val="000000"/>
          <w:szCs w:val="21"/>
        </w:rPr>
        <w:t>）</w:t>
      </w:r>
      <w:r w:rsidR="00427E71" w:rsidRPr="003778E9">
        <w:rPr>
          <w:rFonts w:ascii="宋体" w:hAnsi="宋体" w:hint="eastAsia"/>
          <w:color w:val="000000"/>
          <w:szCs w:val="21"/>
        </w:rPr>
        <w:t>，并说明其工作原理</w:t>
      </w:r>
      <w:r w:rsidR="00427E71" w:rsidRPr="003778E9">
        <w:rPr>
          <w:rFonts w:ascii="宋体" w:hAnsi="宋体"/>
          <w:color w:val="000000"/>
          <w:szCs w:val="21"/>
        </w:rPr>
        <w:t>。</w:t>
      </w:r>
    </w:p>
    <w:p w:rsidR="00427E71" w:rsidRPr="003778E9" w:rsidRDefault="00427E71" w:rsidP="00427E71">
      <w:pPr>
        <w:spacing w:line="440" w:lineRule="exact"/>
        <w:ind w:firstLineChars="50" w:firstLine="105"/>
        <w:rPr>
          <w:rFonts w:ascii="宋体" w:hAnsi="宋体"/>
          <w:color w:val="000000"/>
          <w:szCs w:val="21"/>
        </w:rPr>
      </w:pPr>
    </w:p>
    <w:p w:rsidR="00427E71" w:rsidRDefault="00512EAA" w:rsidP="00427E71">
      <w:pPr>
        <w:spacing w:line="360" w:lineRule="auto"/>
        <w:jc w:val="center"/>
        <w:rPr>
          <w:b/>
          <w:bCs/>
          <w:szCs w:val="48"/>
        </w:rPr>
      </w:pPr>
      <w:r>
        <w:rPr>
          <w:b/>
          <w:bCs/>
          <w:szCs w:val="48"/>
        </w:rPr>
      </w:r>
      <w:r>
        <w:rPr>
          <w:b/>
          <w:bCs/>
          <w:szCs w:val="48"/>
        </w:rPr>
        <w:pict>
          <v:group id="_x0000_s2115" editas="canvas" style="width:286.85pt;height:271.2pt;mso-position-horizontal-relative:char;mso-position-vertical-relative:line" coordorigin="3095,3930" coordsize="5737,5424">
            <o:lock v:ext="edit" aspectratio="t"/>
            <v:shape id="_x0000_s2116" type="#_x0000_t75" style="position:absolute;left:3095;top:3930;width:5737;height:5424" o:preferrelative="f" stroked="t" strokecolor="white">
              <v:fill o:detectmouseclick="t"/>
              <v:path o:extrusionok="t" o:connecttype="none"/>
              <o:lock v:ext="edit" text="t"/>
            </v:shape>
            <v:line id="_x0000_s2117" style="position:absolute" from="3887,3953" to="3887,4761" strokeweight="2.25pt"/>
            <v:line id="_x0000_s2118" style="position:absolute" from="3826,4700" to="3950,4824" strokeweight="2.25pt"/>
            <v:line id="_x0000_s2119" style="position:absolute;flip:x" from="3826,4700" to="3950,4824" strokeweight="2.25pt"/>
            <v:line id="_x0000_s2120" style="position:absolute" from="3764,4824" to="3887,5073" strokeweight="2.25pt"/>
            <v:line id="_x0000_s2121" style="position:absolute" from="3887,5073" to="3887,7498" strokeweight="2.25pt"/>
            <v:line id="_x0000_s2122" style="position:absolute" from="3764,7559" to="3887,7809" strokeweight="2.25pt"/>
            <v:line id="_x0000_s2123" style="position:absolute" from="3887,7809" to="3887,8555" strokeweight="2.25pt"/>
            <v:line id="_x0000_s2124" style="position:absolute" from="3826,8493" to="3950,8616" strokeweight="2.25pt"/>
            <v:line id="_x0000_s2125" style="position:absolute;flip:x" from="3826,8493" to="3950,8616" strokeweight="2.25pt"/>
            <v:line id="_x0000_s2126" style="position:absolute" from="3764,8616" to="3887,8802" strokeweight="2.25pt"/>
            <v:line id="_x0000_s2127" style="position:absolute" from="3887,8802" to="3887,9239" strokeweight="2.25pt"/>
            <v:line id="_x0000_s2128" style="position:absolute" from="3406,8057" to="8817,8057" strokeweight="1.5pt"/>
            <v:line id="_x0000_s2129" style="position:absolute" from="4323,3953" to="4323,4761" strokeweight="2.25pt">
              <v:stroke dashstyle="dash"/>
            </v:line>
            <v:line id="_x0000_s2130" style="position:absolute" from="4262,4700" to="4387,4824" strokeweight="2.25pt"/>
            <v:line id="_x0000_s2131" style="position:absolute;flip:x" from="4262,4700" to="4387,4824" strokeweight="2.25pt"/>
            <v:line id="_x0000_s2132" style="position:absolute" from="4200,4824" to="4323,5073" strokeweight="2.25pt"/>
            <v:line id="_x0000_s2133" style="position:absolute" from="4323,5073" to="4323,7498" strokeweight="2.25pt">
              <v:stroke dashstyle="dash"/>
            </v:line>
            <v:line id="_x0000_s2134" style="position:absolute" from="4200,7559" to="4323,7809" strokeweight="2.25pt"/>
            <v:line id="_x0000_s2135" style="position:absolute;flip:x" from="4300,7809" to="4323,9222" strokeweight="2.25pt">
              <v:stroke dashstyle="dash"/>
            </v:line>
            <v:line id="_x0000_s2136" style="position:absolute" from="3390,8305" to="8801,8305" strokeweight="2.25pt">
              <v:stroke dashstyle="dash"/>
            </v:line>
            <v:line id="_x0000_s2137" style="position:absolute" from="8115,3953" to="8115,4761" strokeweight="2.25pt"/>
            <v:line id="_x0000_s2138" style="position:absolute" from="8054,4700" to="8178,4824" strokeweight="2.25pt"/>
            <v:line id="_x0000_s2139" style="position:absolute;flip:x" from="8054,4700" to="8178,4824" strokeweight="2.25pt"/>
            <v:line id="_x0000_s2140" style="position:absolute" from="7992,4824" to="8115,5073" strokeweight="2.25pt"/>
            <v:line id="_x0000_s2141" style="position:absolute" from="8115,5073" to="8115,7498" strokeweight="2.25pt"/>
            <v:line id="_x0000_s2142" style="position:absolute" from="7992,7559" to="8115,7809" strokeweight="2.25pt"/>
            <v:line id="_x0000_s2143" style="position:absolute" from="8115,7809" to="8115,8555" strokeweight="2.25pt"/>
            <v:line id="_x0000_s2144" style="position:absolute" from="8054,8493" to="8178,8616" strokeweight="2.25pt"/>
            <v:line id="_x0000_s2145" style="position:absolute;flip:x" from="8054,8493" to="8178,8616" strokeweight="2.25pt"/>
            <v:line id="_x0000_s2146" style="position:absolute" from="7992,8616" to="8115,8802" strokeweight="2.25pt"/>
            <v:line id="_x0000_s2147" style="position:absolute" from="8115,8802" to="8115,9239" strokeweight="2.25pt"/>
            <v:line id="_x0000_s2148" style="position:absolute" from="8551,3953" to="8551,4761" strokeweight="2.25pt">
              <v:stroke dashstyle="dash"/>
            </v:line>
            <v:line id="_x0000_s2149" style="position:absolute" from="8489,4700" to="8614,4824" strokeweight="2.25pt"/>
            <v:line id="_x0000_s2150" style="position:absolute;flip:x" from="8489,4700" to="8614,4824" strokeweight="2.25pt"/>
            <v:line id="_x0000_s2151" style="position:absolute" from="8428,4824" to="8551,5073" strokeweight="2.25pt"/>
            <v:line id="_x0000_s2152" style="position:absolute" from="8551,5073" to="8551,7498" strokeweight="2.25pt">
              <v:stroke dashstyle="dash"/>
            </v:line>
            <v:line id="_x0000_s2153" style="position:absolute" from="8428,7559" to="8551,7809" strokeweight="2.25pt"/>
            <v:line id="_x0000_s2154" style="position:absolute;flip:x" from="8536,7809" to="8551,9184" strokeweight="2.25pt">
              <v:stroke dashstyle="dash"/>
            </v:line>
            <v:shapetype id="_x0000_t202" coordsize="21600,21600" o:spt="202" path="m,l,21600r21600,l21600,xe">
              <v:stroke joinstyle="miter"/>
              <v:path gradientshapeok="t" o:connecttype="rect"/>
            </v:shapetype>
            <v:shape id="_x0000_s2155" type="#_x0000_t202" style="position:absolute;left:5038;top:7513;width:661;height:316" filled="f" stroked="f" strokeweight="1.5pt">
              <v:textbox inset="1.39075mm,.69536mm,1.39075mm,.69536mm">
                <w:txbxContent>
                  <w:p w:rsidR="00427E71" w:rsidRPr="003778E9" w:rsidRDefault="00427E71" w:rsidP="00427E71">
                    <w:pPr>
                      <w:autoSpaceDE w:val="0"/>
                      <w:autoSpaceDN w:val="0"/>
                      <w:adjustRightInd w:val="0"/>
                      <w:jc w:val="center"/>
                      <w:rPr>
                        <w:rFonts w:ascii="Arial" w:hAnsi="Arial" w:cs="宋体"/>
                        <w:color w:val="000000"/>
                        <w:sz w:val="20"/>
                        <w:szCs w:val="36"/>
                        <w:lang w:val="zh-CN"/>
                      </w:rPr>
                    </w:pPr>
                  </w:p>
                </w:txbxContent>
              </v:textbox>
            </v:shape>
            <v:shape id="_x0000_s2156" type="#_x0000_t202" style="position:absolute;left:3095;top:8523;width:661;height:317" filled="f" stroked="f" strokeweight="1.5pt">
              <v:textbox inset="1.39075mm,.69536mm,1.39075mm,.69536mm">
                <w:txbxContent>
                  <w:p w:rsidR="00427E71" w:rsidRPr="003778E9" w:rsidRDefault="00427E71" w:rsidP="00427E71">
                    <w:pPr>
                      <w:autoSpaceDE w:val="0"/>
                      <w:autoSpaceDN w:val="0"/>
                      <w:adjustRightInd w:val="0"/>
                      <w:jc w:val="center"/>
                      <w:rPr>
                        <w:rFonts w:ascii="Arial" w:hAnsi="Arial" w:cs="Arial"/>
                        <w:color w:val="000000"/>
                        <w:sz w:val="20"/>
                        <w:szCs w:val="36"/>
                      </w:rPr>
                    </w:pPr>
                    <w:r w:rsidRPr="003778E9">
                      <w:rPr>
                        <w:rFonts w:ascii="Arial" w:hAnsi="Arial" w:cs="Arial"/>
                        <w:color w:val="000000"/>
                        <w:sz w:val="20"/>
                        <w:szCs w:val="36"/>
                      </w:rPr>
                      <w:t>QK1</w:t>
                    </w:r>
                  </w:p>
                </w:txbxContent>
              </v:textbox>
            </v:shape>
            <v:shape id="_x0000_s2157" type="#_x0000_t202" style="position:absolute;left:4495;top:4715;width:660;height:317" filled="f" stroked="f" strokeweight="1.5pt">
              <v:textbox inset="1.39075mm,.69536mm,1.39075mm,.69536mm">
                <w:txbxContent>
                  <w:p w:rsidR="00427E71" w:rsidRPr="003778E9" w:rsidRDefault="00427E71" w:rsidP="00427E71">
                    <w:pPr>
                      <w:autoSpaceDE w:val="0"/>
                      <w:autoSpaceDN w:val="0"/>
                      <w:adjustRightInd w:val="0"/>
                      <w:jc w:val="center"/>
                      <w:rPr>
                        <w:rFonts w:ascii="Arial" w:hAnsi="Arial" w:cs="Arial"/>
                        <w:color w:val="000000"/>
                        <w:sz w:val="20"/>
                        <w:szCs w:val="36"/>
                      </w:rPr>
                    </w:pPr>
                    <w:r w:rsidRPr="003778E9">
                      <w:rPr>
                        <w:rFonts w:ascii="Arial" w:hAnsi="Arial" w:cs="Arial"/>
                        <w:color w:val="000000"/>
                        <w:sz w:val="20"/>
                        <w:szCs w:val="36"/>
                      </w:rPr>
                      <w:t>1QK</w:t>
                    </w:r>
                  </w:p>
                </w:txbxContent>
              </v:textbox>
            </v:shape>
            <v:shape id="_x0000_s2158" type="#_x0000_t202" style="position:absolute;left:7291;top:4637;width:661;height:317" filled="f" stroked="f" strokeweight="1.5pt">
              <v:textbox inset="1.39075mm,.69536mm,1.39075mm,.69536mm">
                <w:txbxContent>
                  <w:p w:rsidR="00427E71" w:rsidRPr="003778E9" w:rsidRDefault="00427E71" w:rsidP="00427E71">
                    <w:pPr>
                      <w:autoSpaceDE w:val="0"/>
                      <w:autoSpaceDN w:val="0"/>
                      <w:adjustRightInd w:val="0"/>
                      <w:jc w:val="center"/>
                      <w:rPr>
                        <w:rFonts w:ascii="Arial" w:hAnsi="Arial" w:cs="Arial"/>
                        <w:color w:val="000000"/>
                        <w:sz w:val="20"/>
                        <w:szCs w:val="36"/>
                      </w:rPr>
                    </w:pPr>
                    <w:r w:rsidRPr="003778E9">
                      <w:rPr>
                        <w:rFonts w:ascii="Arial" w:hAnsi="Arial" w:cs="Arial"/>
                        <w:color w:val="000000"/>
                        <w:sz w:val="20"/>
                        <w:szCs w:val="36"/>
                      </w:rPr>
                      <w:t>2QK</w:t>
                    </w:r>
                  </w:p>
                </w:txbxContent>
              </v:textbox>
            </v:shape>
            <v:shape id="_x0000_s2159" type="#_x0000_t202" style="position:absolute;left:4260;top:7475;width:661;height:316" filled="f" stroked="f" strokeweight="1.5pt">
              <v:textbox inset="1.39075mm,.69536mm,1.39075mm,.69536mm">
                <w:txbxContent>
                  <w:p w:rsidR="00427E71" w:rsidRPr="003778E9" w:rsidRDefault="00427E71" w:rsidP="00427E71">
                    <w:pPr>
                      <w:autoSpaceDE w:val="0"/>
                      <w:autoSpaceDN w:val="0"/>
                      <w:adjustRightInd w:val="0"/>
                      <w:jc w:val="center"/>
                      <w:rPr>
                        <w:rFonts w:ascii="Arial" w:hAnsi="Arial" w:cs="Arial"/>
                        <w:color w:val="000000"/>
                        <w:sz w:val="20"/>
                        <w:szCs w:val="36"/>
                      </w:rPr>
                    </w:pPr>
                    <w:smartTag w:uri="urn:schemas-microsoft-com:office:smarttags" w:element="chmetcnv">
                      <w:smartTagPr>
                        <w:attr w:name="UnitName" w:val="km"/>
                        <w:attr w:name="SourceValue" w:val="1"/>
                        <w:attr w:name="HasSpace" w:val="False"/>
                        <w:attr w:name="Negative" w:val="False"/>
                        <w:attr w:name="NumberType" w:val="1"/>
                        <w:attr w:name="TCSC" w:val="0"/>
                      </w:smartTagPr>
                      <w:r w:rsidRPr="003778E9">
                        <w:rPr>
                          <w:rFonts w:ascii="Arial" w:hAnsi="Arial" w:cs="Arial"/>
                          <w:color w:val="000000"/>
                          <w:sz w:val="20"/>
                          <w:szCs w:val="36"/>
                        </w:rPr>
                        <w:t>1KM</w:t>
                      </w:r>
                    </w:smartTag>
                  </w:p>
                </w:txbxContent>
              </v:textbox>
            </v:shape>
            <v:shape id="_x0000_s2160" type="#_x0000_t202" style="position:absolute;left:7253;top:7513;width:661;height:316" filled="f" stroked="f" strokeweight="1.5pt">
              <v:textbox inset="1.39075mm,.69536mm,1.39075mm,.69536mm">
                <w:txbxContent>
                  <w:p w:rsidR="00427E71" w:rsidRPr="003778E9" w:rsidRDefault="00427E71" w:rsidP="00427E71">
                    <w:pPr>
                      <w:autoSpaceDE w:val="0"/>
                      <w:autoSpaceDN w:val="0"/>
                      <w:adjustRightInd w:val="0"/>
                      <w:jc w:val="center"/>
                      <w:rPr>
                        <w:rFonts w:ascii="Arial" w:hAnsi="Arial" w:cs="Arial"/>
                        <w:color w:val="000000"/>
                        <w:sz w:val="20"/>
                        <w:szCs w:val="36"/>
                      </w:rPr>
                    </w:pPr>
                    <w:smartTag w:uri="urn:schemas-microsoft-com:office:smarttags" w:element="chmetcnv">
                      <w:smartTagPr>
                        <w:attr w:name="UnitName" w:val="km"/>
                        <w:attr w:name="SourceValue" w:val="2"/>
                        <w:attr w:name="HasSpace" w:val="False"/>
                        <w:attr w:name="Negative" w:val="False"/>
                        <w:attr w:name="NumberType" w:val="1"/>
                        <w:attr w:name="TCSC" w:val="0"/>
                      </w:smartTagPr>
                      <w:r w:rsidRPr="003778E9">
                        <w:rPr>
                          <w:rFonts w:ascii="Arial" w:hAnsi="Arial" w:cs="Arial"/>
                          <w:color w:val="000000"/>
                          <w:sz w:val="20"/>
                          <w:szCs w:val="36"/>
                        </w:rPr>
                        <w:t>2KM</w:t>
                      </w:r>
                    </w:smartTag>
                  </w:p>
                </w:txbxContent>
              </v:textbox>
            </v:shape>
            <v:shape id="_x0000_s2161" type="#_x0000_t202" style="position:absolute;left:7369;top:8523;width:661;height:317" filled="f" stroked="f" strokeweight="1.5pt">
              <v:textbox inset="1.39075mm,.69536mm,1.39075mm,.69536mm">
                <w:txbxContent>
                  <w:p w:rsidR="00427E71" w:rsidRPr="003778E9" w:rsidRDefault="00427E71" w:rsidP="00427E71">
                    <w:pPr>
                      <w:autoSpaceDE w:val="0"/>
                      <w:autoSpaceDN w:val="0"/>
                      <w:adjustRightInd w:val="0"/>
                      <w:jc w:val="center"/>
                      <w:rPr>
                        <w:rFonts w:ascii="Arial" w:hAnsi="Arial" w:cs="宋体"/>
                        <w:color w:val="000000"/>
                        <w:sz w:val="20"/>
                        <w:szCs w:val="36"/>
                      </w:rPr>
                    </w:pPr>
                    <w:r w:rsidRPr="003778E9">
                      <w:rPr>
                        <w:rFonts w:ascii="Arial" w:hAnsi="Arial" w:cs="Arial"/>
                        <w:color w:val="000000"/>
                        <w:sz w:val="20"/>
                        <w:szCs w:val="36"/>
                      </w:rPr>
                      <w:t>QKn</w:t>
                    </w:r>
                  </w:p>
                </w:txbxContent>
              </v:textbox>
            </v:shape>
            <v:oval id="_x0000_s2162" style="position:absolute;left:3834;top:7396;width:38;height:117;v-text-anchor:middle" strokeweight="1.5pt"/>
            <v:oval id="_x0000_s2163" style="position:absolute;left:4260;top:7358;width:40;height:117;v-text-anchor:middle" strokeweight="1.5pt"/>
            <v:oval id="_x0000_s2164" style="position:absolute;left:3834;top:8019;width:78;height:76;v-text-anchor:middle" fillcolor="black" strokeweight="2.25pt"/>
            <v:oval id="_x0000_s2165" style="position:absolute;left:8070;top:8019;width:78;height:76;v-text-anchor:middle" fillcolor="black" strokeweight="2.25pt"/>
            <v:oval id="_x0000_s2166" style="position:absolute;left:4300;top:8290;width:39;height:39;v-text-anchor:middle" fillcolor="black" strokeweight="2.25pt"/>
            <v:oval id="_x0000_s2167" style="position:absolute;left:8536;top:8290;width:39;height:39;v-text-anchor:middle" fillcolor="black" strokeweight="2.25pt"/>
            <v:line id="_x0000_s2168" style="position:absolute" from="6166,8057" to="6166,8802" strokeweight="2.25pt"/>
            <v:line id="_x0000_s2169" style="position:absolute" from="6104,8703" to="6229,8826" strokeweight="2.25pt"/>
            <v:line id="_x0000_s2170" style="position:absolute;flip:x" from="6104,8703" to="6229,8826" strokeweight="2.25pt"/>
            <v:line id="_x0000_s2171" style="position:absolute" from="6042,8826" to="6166,9013" strokeweight="2.25pt"/>
            <v:line id="_x0000_s2172" style="position:absolute" from="6173,9000" to="6174,9218" strokeweight="2.25pt"/>
            <v:line id="_x0000_s2173" style="position:absolute" from="6536,8275" to="6536,9332" strokeweight="2.25pt">
              <v:stroke dashstyle="dash"/>
            </v:line>
            <v:shape id="_x0000_s2174" type="#_x0000_t75" style="position:absolute;left:3805;top:4927;width:534;height:146">
              <v:imagedata r:id="rId25" o:title=""/>
            </v:shape>
            <v:shape id="_x0000_s2175" type="#_x0000_t75" style="position:absolute;left:3779;top:7645;width:534;height:146">
              <v:imagedata r:id="rId25" o:title=""/>
            </v:shape>
            <v:shape id="_x0000_s2176" type="#_x0000_t75" style="position:absolute;left:8032;top:4954;width:534;height:146">
              <v:imagedata r:id="rId25" o:title=""/>
            </v:shape>
            <v:shape id="_x0000_s2177" type="#_x0000_t75" style="position:absolute;left:8047;top:7683;width:534;height:146">
              <v:imagedata r:id="rId25" o:title=""/>
            </v:shape>
            <v:oval id="_x0000_s2178" style="position:absolute;left:8062;top:7411;width:38;height:117;v-text-anchor:middle" strokeweight="1.5pt"/>
            <v:oval id="_x0000_s2179" style="position:absolute;left:8496;top:7433;width:40;height:117;v-text-anchor:middle" strokeweight="1.5pt"/>
            <w10:wrap type="none"/>
            <w10:anchorlock/>
          </v:group>
        </w:pict>
      </w:r>
    </w:p>
    <w:p w:rsidR="00427E71" w:rsidRPr="009131E5" w:rsidRDefault="00427E71" w:rsidP="00427E71">
      <w:pPr>
        <w:spacing w:line="360" w:lineRule="auto"/>
        <w:jc w:val="center"/>
        <w:rPr>
          <w:rFonts w:ascii="宋体" w:hAnsi="宋体"/>
          <w:color w:val="000000"/>
          <w:szCs w:val="21"/>
        </w:rPr>
      </w:pPr>
      <w:r>
        <w:rPr>
          <w:rFonts w:ascii="宋体" w:hAnsi="宋体" w:hint="eastAsia"/>
          <w:color w:val="000000"/>
          <w:szCs w:val="21"/>
        </w:rPr>
        <w:t>图</w:t>
      </w:r>
      <w:r w:rsidRPr="00EC7ECC">
        <w:rPr>
          <w:color w:val="000000"/>
          <w:szCs w:val="21"/>
        </w:rPr>
        <w:t>1</w:t>
      </w:r>
    </w:p>
    <w:p w:rsidR="002F3C43" w:rsidRDefault="002F3C43" w:rsidP="00217A80">
      <w:pPr>
        <w:spacing w:line="440" w:lineRule="exact"/>
        <w:rPr>
          <w:rFonts w:asciiTheme="minorEastAsia" w:hAnsiTheme="minorEastAsia"/>
          <w:szCs w:val="21"/>
        </w:rPr>
      </w:pPr>
    </w:p>
    <w:p w:rsidR="00427E71" w:rsidRPr="00F2155D" w:rsidRDefault="00427E71" w:rsidP="00427E71">
      <w:pPr>
        <w:spacing w:line="360" w:lineRule="auto"/>
        <w:ind w:firstLineChars="100" w:firstLine="210"/>
        <w:rPr>
          <w:rFonts w:ascii="宋体" w:hAnsi="宋体"/>
          <w:szCs w:val="21"/>
        </w:rPr>
      </w:pPr>
      <w:r w:rsidRPr="00F2155D">
        <w:rPr>
          <w:rFonts w:ascii="宋体" w:hAnsi="宋体" w:hint="eastAsia"/>
          <w:szCs w:val="21"/>
        </w:rPr>
        <w:t>答：</w:t>
      </w:r>
    </w:p>
    <w:p w:rsidR="00427E71" w:rsidRDefault="00427E71" w:rsidP="00427E71">
      <w:pPr>
        <w:tabs>
          <w:tab w:val="num" w:pos="1080"/>
        </w:tabs>
        <w:spacing w:line="360" w:lineRule="auto"/>
        <w:ind w:leftChars="100" w:left="210"/>
        <w:jc w:val="center"/>
        <w:rPr>
          <w:rFonts w:ascii="宋体" w:hAnsi="宋体"/>
          <w:noProof/>
          <w:szCs w:val="21"/>
        </w:rPr>
      </w:pPr>
      <w:r>
        <w:rPr>
          <w:rFonts w:ascii="宋体" w:hAnsi="宋体"/>
          <w:noProof/>
          <w:szCs w:val="21"/>
        </w:rPr>
        <w:drawing>
          <wp:inline distT="0" distB="0" distL="0" distR="0">
            <wp:extent cx="4076700" cy="3924300"/>
            <wp:effectExtent l="1905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srcRect/>
                    <a:stretch>
                      <a:fillRect/>
                    </a:stretch>
                  </pic:blipFill>
                  <pic:spPr bwMode="auto">
                    <a:xfrm>
                      <a:off x="0" y="0"/>
                      <a:ext cx="4076700" cy="3924300"/>
                    </a:xfrm>
                    <a:prstGeom prst="rect">
                      <a:avLst/>
                    </a:prstGeom>
                    <a:noFill/>
                    <a:ln w="9525">
                      <a:noFill/>
                      <a:miter lim="800000"/>
                      <a:headEnd/>
                      <a:tailEnd/>
                    </a:ln>
                  </pic:spPr>
                </pic:pic>
              </a:graphicData>
            </a:graphic>
          </wp:inline>
        </w:drawing>
      </w:r>
    </w:p>
    <w:p w:rsidR="00427E71" w:rsidRPr="00E2797F" w:rsidRDefault="00427E71" w:rsidP="00427E71">
      <w:pPr>
        <w:spacing w:line="360" w:lineRule="auto"/>
        <w:ind w:leftChars="100" w:left="210" w:firstLineChars="200" w:firstLine="420"/>
        <w:rPr>
          <w:rFonts w:ascii="宋体" w:hAnsi="宋体"/>
          <w:szCs w:val="21"/>
        </w:rPr>
      </w:pPr>
      <w:r w:rsidRPr="00E2797F">
        <w:rPr>
          <w:rFonts w:ascii="宋体" w:hAnsi="宋体" w:hint="eastAsia"/>
          <w:szCs w:val="21"/>
        </w:rPr>
        <w:t>左侧线路为工作电源（一条相线，一条中线），右侧线路为备用电源。当电源正常工作时，下面的用电设备由工作电源供电。当工作电源出现故障时，备用电源通过母线向下面的设备供电。1QK为工作电源线路上的断路器，2QK为备用电源线路上的断路器。它们在正常运行时，都是闭合的。1HG为工作电源的工作指示灯，2HG为备用电源的工作指示灯。线路中有继电器1KM和2KM，控制触点1KM和2KM。而KA为中间继电器</w:t>
      </w:r>
      <w:r>
        <w:rPr>
          <w:rFonts w:ascii="宋体" w:hAnsi="宋体" w:hint="eastAsia"/>
          <w:szCs w:val="21"/>
        </w:rPr>
        <w:t>，</w:t>
      </w:r>
      <w:r w:rsidRPr="00E2797F">
        <w:rPr>
          <w:rFonts w:ascii="宋体" w:hAnsi="宋体" w:hint="eastAsia"/>
          <w:szCs w:val="21"/>
        </w:rPr>
        <w:t>控制工作电源回路中的常开触点KA和备用电源回路中常闭触点KA。如果电源有电，继电器KA通电，使得常开触点KA闭合，继电器1KM就通电了，触点1KM也就闭合。这样工作电源就向下面的用电设备供电，指示灯1HG会亮。而KA通电会使备用电源回路中常闭触点KA断开，继电器2KM就不会通电，触点2KM不会闭合，备用电源不会供电。如果电源没有电，继电器KA不通电，继电器1KM也不会通电，工作电源中常开触点1KM不能闭合，工作电源就不能工作。而KA和1KM不通电，备用电源中常闭触点KA和常闭触点1KM仍然是闭合的，使得继电器2KM通电，触点2KM闭合，备用电源向下供电，指示灯2HG会亮。</w:t>
      </w:r>
    </w:p>
    <w:p w:rsidR="00427E71" w:rsidRDefault="0028254B" w:rsidP="00427E71">
      <w:pPr>
        <w:spacing w:line="440" w:lineRule="exact"/>
        <w:rPr>
          <w:rFonts w:ascii="宋体" w:hAnsi="宋体"/>
          <w:szCs w:val="21"/>
        </w:rPr>
      </w:pPr>
      <w:r>
        <w:rPr>
          <w:rFonts w:ascii="宋体" w:hAnsi="宋体" w:hint="eastAsia"/>
          <w:color w:val="000000"/>
          <w:szCs w:val="21"/>
        </w:rPr>
        <w:t>7</w:t>
      </w:r>
      <w:r w:rsidR="00427E71" w:rsidRPr="009131E5">
        <w:rPr>
          <w:rFonts w:ascii="宋体" w:hAnsi="宋体" w:hint="eastAsia"/>
          <w:color w:val="000000"/>
          <w:szCs w:val="21"/>
        </w:rPr>
        <w:t>、</w:t>
      </w:r>
      <w:r w:rsidR="00427E71" w:rsidRPr="00B4361D">
        <w:rPr>
          <w:rFonts w:hint="eastAsia"/>
          <w:szCs w:val="21"/>
        </w:rPr>
        <w:t>一间会议室，长为</w:t>
      </w:r>
      <w:r w:rsidR="00427E71" w:rsidRPr="00B4361D">
        <w:rPr>
          <w:rFonts w:hint="eastAsia"/>
          <w:szCs w:val="21"/>
        </w:rPr>
        <w:t>9.6m</w:t>
      </w:r>
      <w:r w:rsidR="00427E71" w:rsidRPr="00B4361D">
        <w:rPr>
          <w:rFonts w:hint="eastAsia"/>
          <w:szCs w:val="21"/>
        </w:rPr>
        <w:t>，宽为</w:t>
      </w:r>
      <w:r w:rsidR="00427E71" w:rsidRPr="00B4361D">
        <w:rPr>
          <w:rFonts w:hint="eastAsia"/>
          <w:szCs w:val="21"/>
        </w:rPr>
        <w:t>7.2m</w:t>
      </w:r>
      <w:r w:rsidR="00427E71" w:rsidRPr="00B4361D">
        <w:rPr>
          <w:rFonts w:hint="eastAsia"/>
          <w:szCs w:val="21"/>
        </w:rPr>
        <w:t>，高为</w:t>
      </w:r>
      <w:r w:rsidR="00427E71" w:rsidRPr="00B4361D">
        <w:rPr>
          <w:rFonts w:hint="eastAsia"/>
          <w:szCs w:val="21"/>
        </w:rPr>
        <w:t>3.8m</w:t>
      </w:r>
      <w:r w:rsidR="00427E71" w:rsidRPr="00B4361D">
        <w:rPr>
          <w:rFonts w:hint="eastAsia"/>
          <w:szCs w:val="21"/>
        </w:rPr>
        <w:t>。设减光补偿系数为</w:t>
      </w:r>
      <w:r w:rsidR="00427E71" w:rsidRPr="00B4361D">
        <w:rPr>
          <w:rFonts w:hint="eastAsia"/>
          <w:szCs w:val="21"/>
        </w:rPr>
        <w:t>0.8</w:t>
      </w:r>
      <w:r w:rsidR="00427E71" w:rsidRPr="00B4361D">
        <w:rPr>
          <w:rFonts w:hint="eastAsia"/>
          <w:szCs w:val="21"/>
        </w:rPr>
        <w:t>，最小照度系数为</w:t>
      </w:r>
      <w:r w:rsidR="00427E71" w:rsidRPr="00B4361D">
        <w:rPr>
          <w:rFonts w:hint="eastAsia"/>
          <w:szCs w:val="21"/>
        </w:rPr>
        <w:t>0.5</w:t>
      </w:r>
      <w:r w:rsidR="00427E71" w:rsidRPr="00B4361D">
        <w:rPr>
          <w:rFonts w:hint="eastAsia"/>
          <w:szCs w:val="21"/>
        </w:rPr>
        <w:t>，平均照度为</w:t>
      </w:r>
      <w:r w:rsidR="00427E71" w:rsidRPr="00B4361D">
        <w:rPr>
          <w:rFonts w:hint="eastAsia"/>
          <w:szCs w:val="21"/>
        </w:rPr>
        <w:t>300Lx</w:t>
      </w:r>
      <w:r w:rsidR="00427E71" w:rsidRPr="00B4361D">
        <w:rPr>
          <w:rFonts w:hint="eastAsia"/>
          <w:szCs w:val="21"/>
        </w:rPr>
        <w:t>，若每盏灯的光通量为</w:t>
      </w:r>
      <w:r w:rsidR="00427E71" w:rsidRPr="00B4361D">
        <w:rPr>
          <w:rFonts w:hint="eastAsia"/>
          <w:szCs w:val="21"/>
        </w:rPr>
        <w:t>2200lm</w:t>
      </w:r>
      <w:r w:rsidR="00427E71" w:rsidRPr="00B4361D">
        <w:rPr>
          <w:rFonts w:hint="eastAsia"/>
          <w:szCs w:val="21"/>
        </w:rPr>
        <w:t>，光通利用系数为</w:t>
      </w:r>
      <w:r w:rsidR="00427E71" w:rsidRPr="00B4361D">
        <w:rPr>
          <w:rFonts w:hint="eastAsia"/>
          <w:szCs w:val="21"/>
        </w:rPr>
        <w:t>0.3</w:t>
      </w:r>
      <w:r w:rsidR="00427E71" w:rsidRPr="00B4361D">
        <w:rPr>
          <w:rFonts w:hint="eastAsia"/>
          <w:szCs w:val="21"/>
        </w:rPr>
        <w:t>，则需要在此会议室设几</w:t>
      </w:r>
      <w:r w:rsidR="00427E71" w:rsidRPr="009131E5">
        <w:rPr>
          <w:rFonts w:ascii="宋体" w:hAnsi="宋体" w:hint="eastAsia"/>
          <w:szCs w:val="21"/>
        </w:rPr>
        <w:t>盏灯？</w:t>
      </w:r>
    </w:p>
    <w:p w:rsidR="0028254B" w:rsidRPr="00511A07" w:rsidRDefault="0028254B" w:rsidP="0028254B">
      <w:pPr>
        <w:spacing w:line="360" w:lineRule="auto"/>
        <w:rPr>
          <w:rFonts w:ascii="宋体" w:hAnsi="宋体"/>
          <w:szCs w:val="21"/>
        </w:rPr>
      </w:pPr>
      <w:r w:rsidRPr="001F2548">
        <w:rPr>
          <w:rFonts w:ascii="宋体" w:hAnsi="宋体" w:hint="eastAsia"/>
          <w:szCs w:val="21"/>
        </w:rPr>
        <w:t>解：</w:t>
      </w:r>
      <w:r w:rsidRPr="00F2155D">
        <w:rPr>
          <w:rFonts w:ascii="宋体" w:hAnsi="宋体" w:hint="eastAsia"/>
          <w:szCs w:val="21"/>
        </w:rPr>
        <w:t>根据利用系数公式</w:t>
      </w:r>
    </w:p>
    <w:p w:rsidR="0028254B" w:rsidRPr="00F2155D" w:rsidRDefault="0028254B" w:rsidP="0028254B">
      <w:pPr>
        <w:tabs>
          <w:tab w:val="num" w:pos="1080"/>
        </w:tabs>
        <w:spacing w:line="360" w:lineRule="auto"/>
        <w:ind w:leftChars="100" w:left="210"/>
        <w:jc w:val="center"/>
        <w:rPr>
          <w:rFonts w:ascii="宋体" w:hAnsi="宋体"/>
          <w:sz w:val="24"/>
        </w:rPr>
      </w:pPr>
      <w:r w:rsidRPr="00F2155D">
        <w:rPr>
          <w:rFonts w:ascii="宋体" w:hAnsi="宋体"/>
          <w:position w:val="-28"/>
          <w:sz w:val="24"/>
        </w:rPr>
        <w:object w:dxaOrig="1900" w:dyaOrig="660">
          <v:shape id="_x0000_i1028" type="#_x0000_t75" style="width:95.3pt;height:33pt" o:ole="">
            <v:imagedata r:id="rId17" o:title=""/>
          </v:shape>
          <o:OLEObject Type="Embed" ProgID="Equation.DSMT4" ShapeID="_x0000_i1028" DrawAspect="Content" ObjectID="_1512910790" r:id="rId27"/>
        </w:object>
      </w:r>
    </w:p>
    <w:p w:rsidR="0028254B" w:rsidRDefault="0028254B" w:rsidP="0028254B">
      <w:pPr>
        <w:spacing w:line="1200" w:lineRule="exact"/>
        <w:rPr>
          <w:rFonts w:ascii="宋体" w:hAnsi="宋体"/>
          <w:szCs w:val="21"/>
        </w:rPr>
      </w:pPr>
      <w:r w:rsidRPr="00F2155D">
        <w:rPr>
          <w:rFonts w:ascii="宋体" w:hAnsi="宋体" w:hint="eastAsia"/>
          <w:szCs w:val="21"/>
        </w:rPr>
        <w:t xml:space="preserve">将题中参数带入计算得       </w:t>
      </w:r>
      <w:r w:rsidRPr="00F2155D">
        <w:rPr>
          <w:rFonts w:ascii="宋体" w:hAnsi="宋体"/>
          <w:position w:val="-24"/>
          <w:szCs w:val="21"/>
        </w:rPr>
        <w:object w:dxaOrig="3440" w:dyaOrig="620">
          <v:shape id="_x0000_i1029" type="#_x0000_t75" style="width:171.85pt;height:30.75pt" o:ole="">
            <v:imagedata r:id="rId28" o:title=""/>
          </v:shape>
          <o:OLEObject Type="Embed" ProgID="Equation.DSMT4" ShapeID="_x0000_i1029" DrawAspect="Content" ObjectID="_1512910791" r:id="rId29"/>
        </w:object>
      </w:r>
    </w:p>
    <w:p w:rsidR="0028254B" w:rsidRDefault="0028254B" w:rsidP="0028254B">
      <w:pPr>
        <w:spacing w:line="440" w:lineRule="exact"/>
        <w:rPr>
          <w:rFonts w:ascii="宋体" w:hAnsi="宋体"/>
          <w:szCs w:val="21"/>
        </w:rPr>
      </w:pPr>
    </w:p>
    <w:p w:rsidR="0028254B" w:rsidRPr="009131E5" w:rsidRDefault="0028254B" w:rsidP="0028254B">
      <w:pPr>
        <w:spacing w:line="440" w:lineRule="exact"/>
        <w:rPr>
          <w:rFonts w:ascii="宋体" w:hAnsi="宋体"/>
          <w:szCs w:val="21"/>
        </w:rPr>
      </w:pPr>
    </w:p>
    <w:p w:rsidR="00427E71" w:rsidRPr="00806C13" w:rsidRDefault="0028254B" w:rsidP="00427E71">
      <w:pPr>
        <w:spacing w:line="360" w:lineRule="auto"/>
        <w:rPr>
          <w:rFonts w:ascii="宋体" w:hAnsi="宋体"/>
          <w:color w:val="000000"/>
          <w:szCs w:val="21"/>
        </w:rPr>
      </w:pPr>
      <w:r>
        <w:rPr>
          <w:rFonts w:ascii="宋体" w:hAnsi="宋体" w:hint="eastAsia"/>
          <w:color w:val="000000"/>
          <w:szCs w:val="21"/>
        </w:rPr>
        <w:t>8</w:t>
      </w:r>
      <w:r w:rsidR="00427E71" w:rsidRPr="00806C13">
        <w:rPr>
          <w:rFonts w:ascii="宋体" w:hAnsi="宋体" w:hint="eastAsia"/>
          <w:color w:val="000000"/>
          <w:szCs w:val="21"/>
        </w:rPr>
        <w:t>、</w:t>
      </w:r>
      <w:r w:rsidR="00427E71">
        <w:rPr>
          <w:rFonts w:ascii="宋体" w:hAnsi="宋体" w:hint="eastAsia"/>
          <w:color w:val="000000"/>
          <w:szCs w:val="21"/>
        </w:rPr>
        <w:t>图</w:t>
      </w:r>
      <w:r w:rsidR="00427E71" w:rsidRPr="00637E44">
        <w:rPr>
          <w:rFonts w:hint="eastAsia"/>
          <w:szCs w:val="21"/>
        </w:rPr>
        <w:t>1</w:t>
      </w:r>
      <w:r w:rsidR="00427E71">
        <w:rPr>
          <w:rFonts w:ascii="宋体" w:hAnsi="宋体" w:hint="eastAsia"/>
          <w:color w:val="000000"/>
          <w:szCs w:val="21"/>
        </w:rPr>
        <w:t>给出的是非匹配式单台给水泵主电路，请根据如下功能设计控制电路并说明其工作原理：（</w:t>
      </w:r>
      <w:r w:rsidR="00427E71" w:rsidRPr="00B4361D">
        <w:rPr>
          <w:rFonts w:hint="eastAsia"/>
          <w:szCs w:val="21"/>
        </w:rPr>
        <w:t>1</w:t>
      </w:r>
      <w:r w:rsidR="00427E71">
        <w:rPr>
          <w:rFonts w:ascii="宋体" w:hAnsi="宋体" w:hint="eastAsia"/>
          <w:color w:val="000000"/>
          <w:szCs w:val="21"/>
        </w:rPr>
        <w:t>）可以进行手动控制、自动控制的选择；（</w:t>
      </w:r>
      <w:r w:rsidR="00427E71" w:rsidRPr="00B4361D">
        <w:rPr>
          <w:rFonts w:hint="eastAsia"/>
          <w:szCs w:val="21"/>
        </w:rPr>
        <w:t>2</w:t>
      </w:r>
      <w:r w:rsidR="00427E71" w:rsidRPr="00B4361D">
        <w:rPr>
          <w:rFonts w:hint="eastAsia"/>
          <w:szCs w:val="21"/>
        </w:rPr>
        <w:t>）当</w:t>
      </w:r>
      <w:r w:rsidR="00427E71">
        <w:rPr>
          <w:rFonts w:ascii="宋体" w:hAnsi="宋体" w:hint="eastAsia"/>
          <w:color w:val="000000"/>
          <w:szCs w:val="21"/>
        </w:rPr>
        <w:t>选择手动挡时可以实现两地控制；（</w:t>
      </w:r>
      <w:r w:rsidR="00427E71" w:rsidRPr="00B4361D">
        <w:rPr>
          <w:rFonts w:hint="eastAsia"/>
          <w:szCs w:val="21"/>
        </w:rPr>
        <w:t>3</w:t>
      </w:r>
      <w:r w:rsidR="00427E71" w:rsidRPr="00B4361D">
        <w:rPr>
          <w:rFonts w:hint="eastAsia"/>
          <w:szCs w:val="21"/>
        </w:rPr>
        <w:t>）</w:t>
      </w:r>
      <w:r w:rsidR="00427E71">
        <w:rPr>
          <w:rFonts w:ascii="宋体" w:hAnsi="宋体" w:hint="eastAsia"/>
          <w:color w:val="000000"/>
          <w:szCs w:val="21"/>
        </w:rPr>
        <w:t>有工作指示灯表明运行状态。</w:t>
      </w:r>
    </w:p>
    <w:p w:rsidR="00427E71" w:rsidRDefault="00427E71" w:rsidP="00427E71">
      <w:pPr>
        <w:jc w:val="center"/>
        <w:rPr>
          <w:noProof/>
        </w:rPr>
      </w:pPr>
      <w:r>
        <w:rPr>
          <w:noProof/>
        </w:rPr>
        <w:drawing>
          <wp:inline distT="0" distB="0" distL="0" distR="0">
            <wp:extent cx="1266825" cy="2828925"/>
            <wp:effectExtent l="0" t="0" r="9525" b="0"/>
            <wp:docPr id="33" name="对象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
                    <pic:cNvPicPr>
                      <a:picLocks noChangeArrowheads="1"/>
                    </pic:cNvPicPr>
                  </pic:nvPicPr>
                  <pic:blipFill>
                    <a:blip r:embed="rId30" cstate="print"/>
                    <a:srcRect l="-9216" t="-3368" b="-215"/>
                    <a:stretch>
                      <a:fillRect/>
                    </a:stretch>
                  </pic:blipFill>
                  <pic:spPr bwMode="auto">
                    <a:xfrm>
                      <a:off x="0" y="0"/>
                      <a:ext cx="1266825" cy="2828925"/>
                    </a:xfrm>
                    <a:prstGeom prst="rect">
                      <a:avLst/>
                    </a:prstGeom>
                    <a:noFill/>
                    <a:ln w="9525">
                      <a:noFill/>
                      <a:miter lim="800000"/>
                      <a:headEnd/>
                      <a:tailEnd/>
                    </a:ln>
                  </pic:spPr>
                </pic:pic>
              </a:graphicData>
            </a:graphic>
          </wp:inline>
        </w:drawing>
      </w:r>
    </w:p>
    <w:p w:rsidR="00427E71" w:rsidRPr="0079557F" w:rsidRDefault="00427E71" w:rsidP="00427E71">
      <w:pPr>
        <w:jc w:val="center"/>
      </w:pPr>
      <w:r>
        <w:rPr>
          <w:rFonts w:hint="eastAsia"/>
          <w:noProof/>
        </w:rPr>
        <w:t xml:space="preserve">     </w:t>
      </w:r>
      <w:r>
        <w:rPr>
          <w:rFonts w:hint="eastAsia"/>
          <w:noProof/>
        </w:rPr>
        <w:t>图</w:t>
      </w:r>
      <w:r w:rsidRPr="00637E44">
        <w:rPr>
          <w:rFonts w:hint="eastAsia"/>
          <w:szCs w:val="21"/>
        </w:rPr>
        <w:t>1</w:t>
      </w:r>
    </w:p>
    <w:p w:rsidR="00427E71" w:rsidRPr="00A42131" w:rsidRDefault="00427E71" w:rsidP="00427E71">
      <w:pPr>
        <w:spacing w:line="360" w:lineRule="auto"/>
        <w:ind w:firstLineChars="50" w:firstLine="105"/>
        <w:rPr>
          <w:rFonts w:ascii="宋体" w:hAnsi="宋体"/>
        </w:rPr>
      </w:pPr>
    </w:p>
    <w:p w:rsidR="00427E71" w:rsidRPr="00E86922" w:rsidRDefault="0028254B" w:rsidP="0028254B">
      <w:pPr>
        <w:spacing w:line="360" w:lineRule="auto"/>
        <w:rPr>
          <w:rFonts w:ascii="宋体" w:hAnsi="宋体"/>
          <w:szCs w:val="21"/>
        </w:rPr>
      </w:pPr>
      <w:r>
        <w:rPr>
          <w:rFonts w:ascii="宋体" w:hAnsi="宋体" w:hint="eastAsia"/>
          <w:szCs w:val="21"/>
        </w:rPr>
        <w:t xml:space="preserve"> </w:t>
      </w:r>
      <w:r w:rsidR="00427E71" w:rsidRPr="00E86922">
        <w:rPr>
          <w:rFonts w:ascii="宋体" w:hAnsi="宋体" w:hint="eastAsia"/>
          <w:szCs w:val="21"/>
        </w:rPr>
        <w:t xml:space="preserve">答： </w:t>
      </w:r>
    </w:p>
    <w:p w:rsidR="00427E71" w:rsidRPr="00E86922" w:rsidRDefault="00427E71" w:rsidP="00427E71">
      <w:pPr>
        <w:tabs>
          <w:tab w:val="num" w:pos="1080"/>
        </w:tabs>
        <w:spacing w:line="360" w:lineRule="auto"/>
        <w:ind w:firstLineChars="100" w:firstLine="210"/>
        <w:jc w:val="center"/>
        <w:rPr>
          <w:rFonts w:ascii="宋体" w:hAnsi="宋体"/>
          <w:szCs w:val="21"/>
        </w:rPr>
      </w:pPr>
      <w:r>
        <w:rPr>
          <w:rFonts w:ascii="宋体" w:hAnsi="宋体"/>
          <w:noProof/>
          <w:szCs w:val="21"/>
        </w:rPr>
        <w:drawing>
          <wp:inline distT="0" distB="0" distL="0" distR="0">
            <wp:extent cx="5162550" cy="2933700"/>
            <wp:effectExtent l="19050" t="0" r="0" b="0"/>
            <wp:docPr id="40" name="对象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
                    <pic:cNvPicPr>
                      <a:picLocks noChangeArrowheads="1"/>
                    </pic:cNvPicPr>
                  </pic:nvPicPr>
                  <pic:blipFill>
                    <a:blip r:embed="rId31" cstate="print"/>
                    <a:srcRect t="-2206" r="-3319" b="-882"/>
                    <a:stretch>
                      <a:fillRect/>
                    </a:stretch>
                  </pic:blipFill>
                  <pic:spPr bwMode="auto">
                    <a:xfrm>
                      <a:off x="0" y="0"/>
                      <a:ext cx="5162550" cy="2933700"/>
                    </a:xfrm>
                    <a:prstGeom prst="rect">
                      <a:avLst/>
                    </a:prstGeom>
                    <a:noFill/>
                    <a:ln w="9525">
                      <a:noFill/>
                      <a:miter lim="800000"/>
                      <a:headEnd/>
                      <a:tailEnd/>
                    </a:ln>
                  </pic:spPr>
                </pic:pic>
              </a:graphicData>
            </a:graphic>
          </wp:inline>
        </w:drawing>
      </w:r>
    </w:p>
    <w:p w:rsidR="00427E71" w:rsidRPr="00E86922" w:rsidRDefault="00427E71" w:rsidP="00427E71">
      <w:pPr>
        <w:spacing w:line="360" w:lineRule="auto"/>
        <w:ind w:leftChars="100" w:left="210" w:firstLineChars="200" w:firstLine="420"/>
        <w:rPr>
          <w:rFonts w:ascii="宋体" w:hAnsi="宋体"/>
          <w:szCs w:val="21"/>
        </w:rPr>
      </w:pPr>
      <w:r w:rsidRPr="00E86922">
        <w:rPr>
          <w:rFonts w:ascii="宋体" w:hAnsi="宋体" w:hint="eastAsia"/>
          <w:szCs w:val="21"/>
        </w:rPr>
        <w:t>工作原理：</w:t>
      </w:r>
    </w:p>
    <w:p w:rsidR="00427E71" w:rsidRPr="00E86922" w:rsidRDefault="00427E71" w:rsidP="00427E71">
      <w:pPr>
        <w:spacing w:line="360" w:lineRule="auto"/>
        <w:ind w:leftChars="100" w:left="210" w:firstLineChars="200" w:firstLine="420"/>
        <w:rPr>
          <w:rFonts w:ascii="宋体" w:hAnsi="宋体"/>
          <w:szCs w:val="21"/>
        </w:rPr>
      </w:pPr>
      <w:r w:rsidRPr="00E86922">
        <w:rPr>
          <w:rFonts w:ascii="宋体" w:hAnsi="宋体" w:hint="eastAsia"/>
          <w:szCs w:val="21"/>
        </w:rPr>
        <w:t>当万能开关拨到右侧即手动挡时，3、4触点接通，5、6触点和1、2触点断开。当按下起动按钮1SF或2SF时，线圈KM通电，主电路中触点KM闭合电机开始运行，运行指示灯HR亮。此时，控制电路中常开触点KM闭合形成自锁，常闭触点KM断开形成互锁，确保停泵指示灯不会亮，以免造成误操作。当需要停泵时，按下按钮1SS或2SS，线圈KM失电，主电路中触点KM断开，电机停止运行，运行指示灯灭。控制电路中KM触点恢复原来状态，常闭触点重新闭合，停泵指示灯亮。</w:t>
      </w:r>
    </w:p>
    <w:p w:rsidR="00427E71" w:rsidRPr="00E86922" w:rsidRDefault="00427E71" w:rsidP="00427E71">
      <w:pPr>
        <w:spacing w:line="360" w:lineRule="auto"/>
        <w:ind w:leftChars="100" w:left="210"/>
        <w:rPr>
          <w:rFonts w:ascii="宋体" w:hAnsi="宋体"/>
          <w:szCs w:val="21"/>
        </w:rPr>
      </w:pPr>
      <w:r w:rsidRPr="00E86922">
        <w:rPr>
          <w:rFonts w:ascii="宋体" w:hAnsi="宋体" w:hint="eastAsia"/>
          <w:szCs w:val="21"/>
        </w:rPr>
        <w:t xml:space="preserve">    当万能开关拨到左侧即自动挡时，触点5、6和触点1、2接通，触点3、4</w:t>
      </w:r>
      <w:r>
        <w:rPr>
          <w:rFonts w:ascii="宋体" w:hAnsi="宋体" w:hint="eastAsia"/>
          <w:szCs w:val="21"/>
        </w:rPr>
        <w:t>断开，电机处于自动运行状态。电机的自动运行主要靠</w:t>
      </w:r>
      <w:r w:rsidRPr="00E86922">
        <w:rPr>
          <w:rFonts w:ascii="宋体" w:hAnsi="宋体" w:hint="eastAsia"/>
          <w:szCs w:val="21"/>
        </w:rPr>
        <w:t>液位开关，2SL是液位最低时的开关，相当于起动按钮；1SL是液位最高时的开关，相当于停止按钮。当液位低至最低限位时，液位开关2SL就闭合，中间继电器KI通电，控制电路中两个常开触点KI闭合，一个形成自锁，一个使线圈KM通电。线圈KM通电，主电路中触点KM闭合电机开始运行，运行指示灯HR亮，控制电路中常闭触点KM断开形成互锁，确保停泵指示灯不会亮，以免造成误操作。当液位上升到最高限位时，液位开关1SL就断开，中间继电器KI失电，触点KI恢复开断状态，线圈KM失电。线圈KM失电，主电路中触点KM断开，电机停止运行，运行指示灯灭。控制电路中KM触点恢复原来状态，常闭触点重新闭合，停泵指示灯亮。</w:t>
      </w:r>
    </w:p>
    <w:p w:rsidR="00427E71" w:rsidRPr="00E86922" w:rsidRDefault="00427E71" w:rsidP="00427E71">
      <w:pPr>
        <w:spacing w:line="360" w:lineRule="auto"/>
        <w:ind w:leftChars="100" w:left="210"/>
        <w:rPr>
          <w:rFonts w:ascii="宋体" w:hAnsi="宋体"/>
          <w:szCs w:val="21"/>
        </w:rPr>
      </w:pPr>
      <w:r w:rsidRPr="00E86922">
        <w:rPr>
          <w:rFonts w:ascii="宋体" w:hAnsi="宋体" w:hint="eastAsia"/>
          <w:szCs w:val="21"/>
        </w:rPr>
        <w:t xml:space="preserve">    当万能开关拨到中间时，处于空挡，所以触点都不接通。</w:t>
      </w:r>
    </w:p>
    <w:p w:rsidR="007D61CC" w:rsidRPr="001F26CC" w:rsidRDefault="007D61CC" w:rsidP="007D61CC">
      <w:pPr>
        <w:spacing w:line="440" w:lineRule="exact"/>
        <w:rPr>
          <w:rFonts w:ascii="宋体" w:hAnsi="宋体"/>
          <w:color w:val="000000"/>
          <w:szCs w:val="21"/>
          <w:highlight w:val="magenta"/>
        </w:rPr>
      </w:pPr>
      <w:r w:rsidRPr="001F26CC">
        <w:rPr>
          <w:rFonts w:ascii="宋体" w:hAnsi="宋体" w:hint="eastAsia"/>
          <w:color w:val="000000"/>
          <w:szCs w:val="21"/>
          <w:highlight w:val="magenta"/>
        </w:rPr>
        <w:t>9、请将三相备电自投控制电路补充完整（见图</w:t>
      </w:r>
      <w:r w:rsidRPr="001F26CC">
        <w:rPr>
          <w:color w:val="000000"/>
          <w:szCs w:val="21"/>
          <w:highlight w:val="magenta"/>
        </w:rPr>
        <w:t>1</w:t>
      </w:r>
      <w:r w:rsidRPr="001F26CC">
        <w:rPr>
          <w:rFonts w:ascii="宋体" w:hAnsi="宋体" w:hint="eastAsia"/>
          <w:color w:val="000000"/>
          <w:szCs w:val="21"/>
          <w:highlight w:val="magenta"/>
        </w:rPr>
        <w:t>），并说明其工作原理</w:t>
      </w:r>
      <w:r w:rsidRPr="001F26CC">
        <w:rPr>
          <w:rFonts w:ascii="宋体" w:hAnsi="宋体"/>
          <w:color w:val="000000"/>
          <w:szCs w:val="21"/>
          <w:highlight w:val="magenta"/>
        </w:rPr>
        <w:t>。</w:t>
      </w:r>
    </w:p>
    <w:p w:rsidR="007D61CC" w:rsidRPr="001F26CC" w:rsidRDefault="007D61CC" w:rsidP="007D61CC">
      <w:pPr>
        <w:spacing w:line="360" w:lineRule="auto"/>
        <w:rPr>
          <w:rFonts w:ascii="宋体" w:hAnsi="宋体"/>
          <w:color w:val="000000"/>
          <w:szCs w:val="21"/>
          <w:highlight w:val="magenta"/>
        </w:rPr>
      </w:pPr>
    </w:p>
    <w:p w:rsidR="007D61CC" w:rsidRPr="001F26CC" w:rsidRDefault="007D61CC" w:rsidP="007D61CC">
      <w:pPr>
        <w:jc w:val="center"/>
        <w:rPr>
          <w:noProof/>
          <w:highlight w:val="magenta"/>
        </w:rPr>
      </w:pPr>
      <w:r w:rsidRPr="001F26CC">
        <w:rPr>
          <w:noProof/>
          <w:highlight w:val="magenta"/>
        </w:rPr>
        <w:drawing>
          <wp:inline distT="0" distB="0" distL="0" distR="0">
            <wp:extent cx="4495800" cy="3524250"/>
            <wp:effectExtent l="0" t="0" r="0" b="0"/>
            <wp:docPr id="82" name="对象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4"/>
                    <pic:cNvPicPr>
                      <a:picLocks noChangeArrowheads="1"/>
                    </pic:cNvPicPr>
                  </pic:nvPicPr>
                  <pic:blipFill>
                    <a:blip r:embed="rId32" cstate="print"/>
                    <a:srcRect l="-1842" r="-1495" b="-206"/>
                    <a:stretch>
                      <a:fillRect/>
                    </a:stretch>
                  </pic:blipFill>
                  <pic:spPr bwMode="auto">
                    <a:xfrm>
                      <a:off x="0" y="0"/>
                      <a:ext cx="4495800" cy="3524250"/>
                    </a:xfrm>
                    <a:prstGeom prst="rect">
                      <a:avLst/>
                    </a:prstGeom>
                    <a:noFill/>
                    <a:ln w="9525">
                      <a:noFill/>
                      <a:miter lim="800000"/>
                      <a:headEnd/>
                      <a:tailEnd/>
                    </a:ln>
                  </pic:spPr>
                </pic:pic>
              </a:graphicData>
            </a:graphic>
          </wp:inline>
        </w:drawing>
      </w:r>
    </w:p>
    <w:p w:rsidR="007D61CC" w:rsidRPr="001F26CC" w:rsidRDefault="007D61CC" w:rsidP="007D61CC">
      <w:pPr>
        <w:jc w:val="center"/>
        <w:rPr>
          <w:highlight w:val="magenta"/>
        </w:rPr>
      </w:pPr>
      <w:r w:rsidRPr="001F26CC">
        <w:rPr>
          <w:rFonts w:ascii="宋体" w:hAnsi="宋体" w:hint="eastAsia"/>
          <w:color w:val="000000"/>
          <w:szCs w:val="21"/>
          <w:highlight w:val="magenta"/>
        </w:rPr>
        <w:t>图</w:t>
      </w:r>
      <w:r w:rsidRPr="001F26CC">
        <w:rPr>
          <w:color w:val="000000"/>
          <w:szCs w:val="21"/>
          <w:highlight w:val="magenta"/>
        </w:rPr>
        <w:t>1</w:t>
      </w:r>
    </w:p>
    <w:p w:rsidR="007D61CC" w:rsidRPr="001F26CC" w:rsidRDefault="007D61CC" w:rsidP="007D61CC">
      <w:pPr>
        <w:spacing w:line="360" w:lineRule="auto"/>
        <w:ind w:firstLineChars="200" w:firstLine="420"/>
        <w:rPr>
          <w:rFonts w:ascii="宋体" w:hAnsi="宋体"/>
          <w:szCs w:val="21"/>
          <w:highlight w:val="magenta"/>
        </w:rPr>
      </w:pPr>
      <w:r w:rsidRPr="001F26CC">
        <w:rPr>
          <w:rFonts w:ascii="宋体" w:hAnsi="宋体" w:hint="eastAsia"/>
          <w:szCs w:val="21"/>
          <w:highlight w:val="magenta"/>
        </w:rPr>
        <w:t>答：控制电路： （10分）</w:t>
      </w:r>
    </w:p>
    <w:p w:rsidR="007D61CC" w:rsidRPr="001F26CC" w:rsidRDefault="007D61CC" w:rsidP="007D61CC">
      <w:pPr>
        <w:tabs>
          <w:tab w:val="num" w:pos="1080"/>
        </w:tabs>
        <w:spacing w:line="360" w:lineRule="auto"/>
        <w:ind w:firstLineChars="100" w:firstLine="210"/>
        <w:jc w:val="center"/>
        <w:rPr>
          <w:rFonts w:ascii="宋体" w:hAnsi="宋体"/>
          <w:szCs w:val="21"/>
          <w:highlight w:val="magenta"/>
        </w:rPr>
      </w:pPr>
      <w:r w:rsidRPr="001F26CC">
        <w:rPr>
          <w:rFonts w:ascii="宋体" w:hAnsi="宋体"/>
          <w:noProof/>
          <w:szCs w:val="21"/>
          <w:highlight w:val="magenta"/>
        </w:rPr>
        <w:drawing>
          <wp:inline distT="0" distB="0" distL="0" distR="0">
            <wp:extent cx="5486400" cy="3086100"/>
            <wp:effectExtent l="0" t="0" r="0" b="0"/>
            <wp:docPr id="92" name="对象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
                    <pic:cNvPicPr>
                      <a:picLocks noChangeArrowheads="1"/>
                    </pic:cNvPicPr>
                  </pic:nvPicPr>
                  <pic:blipFill>
                    <a:blip r:embed="rId33" cstate="print"/>
                    <a:srcRect l="-1842" r="-1495" b="-206"/>
                    <a:stretch>
                      <a:fillRect/>
                    </a:stretch>
                  </pic:blipFill>
                  <pic:spPr bwMode="auto">
                    <a:xfrm>
                      <a:off x="0" y="0"/>
                      <a:ext cx="5486400" cy="3086100"/>
                    </a:xfrm>
                    <a:prstGeom prst="rect">
                      <a:avLst/>
                    </a:prstGeom>
                    <a:noFill/>
                    <a:ln w="9525">
                      <a:noFill/>
                      <a:miter lim="800000"/>
                      <a:headEnd/>
                      <a:tailEnd/>
                    </a:ln>
                  </pic:spPr>
                </pic:pic>
              </a:graphicData>
            </a:graphic>
          </wp:inline>
        </w:drawing>
      </w:r>
    </w:p>
    <w:p w:rsidR="007D61CC" w:rsidRPr="001F26CC" w:rsidRDefault="007D61CC" w:rsidP="007D61CC">
      <w:pPr>
        <w:spacing w:line="360" w:lineRule="auto"/>
        <w:ind w:leftChars="100" w:left="210" w:firstLineChars="200" w:firstLine="420"/>
        <w:rPr>
          <w:rFonts w:ascii="宋体" w:hAnsi="宋体"/>
          <w:szCs w:val="21"/>
          <w:highlight w:val="magenta"/>
        </w:rPr>
      </w:pPr>
      <w:r w:rsidRPr="001F26CC">
        <w:rPr>
          <w:rFonts w:ascii="宋体" w:hAnsi="宋体" w:hint="eastAsia"/>
          <w:szCs w:val="21"/>
          <w:highlight w:val="magenta"/>
        </w:rPr>
        <w:t>工作原理：</w:t>
      </w:r>
    </w:p>
    <w:p w:rsidR="007D61CC" w:rsidRPr="005A3851" w:rsidRDefault="007D61CC" w:rsidP="007D61CC">
      <w:pPr>
        <w:tabs>
          <w:tab w:val="num" w:pos="1080"/>
        </w:tabs>
        <w:spacing w:line="360" w:lineRule="auto"/>
        <w:ind w:firstLineChars="100" w:firstLine="210"/>
        <w:jc w:val="left"/>
        <w:rPr>
          <w:rFonts w:ascii="宋体" w:hAnsi="宋体"/>
          <w:szCs w:val="21"/>
        </w:rPr>
      </w:pPr>
      <w:r w:rsidRPr="001F26CC">
        <w:rPr>
          <w:rFonts w:ascii="宋体" w:hAnsi="宋体" w:hint="eastAsia"/>
          <w:szCs w:val="21"/>
          <w:highlight w:val="magenta"/>
        </w:rPr>
        <w:t>左侧线路为工作电源，右侧线路为备用电源。当电源正常工作时，下面的用电设备由工作电源供电。当工作电源出现故障时，备用电源通过母线向下面的设备供电。1QK为工作电源线路上的断路器，2QK为备用电源线路上的断路器。它们在正常运行时，都是闭合的。线路中有两个隔离开关1K、2K，平时是闭合的。当需要检修时拉下，形成明显的断点，保证检修工作的安全。1HG为工作电源的工作指示灯，2HG为备用电源的工作指示灯。线路中有继电器1KM和2KM，控制触点1KM和2KM。而KA为中间继电器（辅助继电器），控制工作电源回路中的常开触点KA和备用电源回路中常闭触点KA。如果电源有电，继电器KA通电，使得常开触点KA闭合，继电器1KM就通电了，触点1KM也就闭合。这样工作电源就向下面的用电设备供电，指示灯1HG会亮。而KA通电会使备用电源回路中常闭触点KA断开，继电器2KM就不会通电，触点2KM不会闭合，备用电源不会供电。如果电源没有电，继电器KA不通电，继电器1KM也不会通电，工作电源中常开触点1KM不能闭合，工作电源就不能工作。而KA和1KM不通电，备用电源中常闭触点KA和常闭触点1KM仍然是闭合的，使得继电器2KM通电，触点2KM闭合，备用电源向下供电，指示灯2HG会亮。</w:t>
      </w:r>
    </w:p>
    <w:p w:rsidR="00B800B4" w:rsidRPr="00B800B4" w:rsidRDefault="00B800B4" w:rsidP="00B800B4">
      <w:pPr>
        <w:spacing w:line="360" w:lineRule="auto"/>
        <w:ind w:firstLineChars="50" w:firstLine="105"/>
        <w:rPr>
          <w:rFonts w:ascii="宋体" w:hAnsi="宋体"/>
          <w:szCs w:val="21"/>
          <w:highlight w:val="magenta"/>
        </w:rPr>
      </w:pPr>
      <w:r w:rsidRPr="00B800B4">
        <w:rPr>
          <w:rFonts w:ascii="宋体" w:hAnsi="宋体" w:hint="eastAsia"/>
          <w:szCs w:val="21"/>
          <w:highlight w:val="magenta"/>
        </w:rPr>
        <w:t>10.</w:t>
      </w:r>
      <w:r w:rsidRPr="00B800B4">
        <w:rPr>
          <w:rFonts w:hint="eastAsia"/>
          <w:szCs w:val="21"/>
          <w:highlight w:val="magenta"/>
        </w:rPr>
        <w:t xml:space="preserve"> </w:t>
      </w:r>
      <w:r w:rsidRPr="00B800B4">
        <w:rPr>
          <w:rFonts w:hint="eastAsia"/>
          <w:szCs w:val="21"/>
          <w:highlight w:val="magenta"/>
        </w:rPr>
        <w:t>图</w:t>
      </w:r>
      <w:r w:rsidRPr="00B800B4">
        <w:rPr>
          <w:rFonts w:hint="eastAsia"/>
          <w:szCs w:val="21"/>
          <w:highlight w:val="magenta"/>
        </w:rPr>
        <w:t>1</w:t>
      </w:r>
      <w:r w:rsidRPr="00B800B4">
        <w:rPr>
          <w:rFonts w:hint="eastAsia"/>
          <w:szCs w:val="21"/>
          <w:highlight w:val="magenta"/>
        </w:rPr>
        <w:t>给出的是非匹配式两台给水泵一用一备主电路，请根据如下功能设计控制电路并说明其工作原理：（</w:t>
      </w:r>
      <w:r w:rsidRPr="00B800B4">
        <w:rPr>
          <w:rFonts w:hint="eastAsia"/>
          <w:szCs w:val="21"/>
          <w:highlight w:val="magenta"/>
        </w:rPr>
        <w:t>1</w:t>
      </w:r>
      <w:r w:rsidRPr="00B800B4">
        <w:rPr>
          <w:rFonts w:hint="eastAsia"/>
          <w:szCs w:val="21"/>
          <w:highlight w:val="magenta"/>
        </w:rPr>
        <w:t>）可以进行手动控制、自动控制的选择；（</w:t>
      </w:r>
      <w:r w:rsidRPr="00B800B4">
        <w:rPr>
          <w:rFonts w:hint="eastAsia"/>
          <w:szCs w:val="21"/>
          <w:highlight w:val="magenta"/>
        </w:rPr>
        <w:t>2</w:t>
      </w:r>
      <w:r w:rsidRPr="00B800B4">
        <w:rPr>
          <w:rFonts w:hint="eastAsia"/>
          <w:szCs w:val="21"/>
          <w:highlight w:val="magenta"/>
        </w:rPr>
        <w:t>）有工作指示灯表明运行状态；（</w:t>
      </w:r>
      <w:r w:rsidRPr="00B800B4">
        <w:rPr>
          <w:rFonts w:hint="eastAsia"/>
          <w:szCs w:val="21"/>
          <w:highlight w:val="magenta"/>
        </w:rPr>
        <w:t>3</w:t>
      </w:r>
      <w:r w:rsidRPr="00B800B4">
        <w:rPr>
          <w:rFonts w:hint="eastAsia"/>
          <w:szCs w:val="21"/>
          <w:highlight w:val="magenta"/>
        </w:rPr>
        <w:t>）两台给水泵可以互为备用。</w:t>
      </w:r>
    </w:p>
    <w:p w:rsidR="00B800B4" w:rsidRPr="00B800B4" w:rsidRDefault="00B800B4" w:rsidP="00B800B4">
      <w:pPr>
        <w:pStyle w:val="a5"/>
        <w:spacing w:line="360" w:lineRule="auto"/>
        <w:jc w:val="center"/>
        <w:rPr>
          <w:rFonts w:hAnsi="宋体"/>
          <w:noProof/>
          <w:highlight w:val="magenta"/>
        </w:rPr>
      </w:pPr>
      <w:r w:rsidRPr="00B800B4">
        <w:rPr>
          <w:rFonts w:hAnsi="宋体"/>
          <w:noProof/>
          <w:highlight w:val="magenta"/>
        </w:rPr>
        <w:drawing>
          <wp:inline distT="0" distB="0" distL="0" distR="0">
            <wp:extent cx="2600325" cy="2914650"/>
            <wp:effectExtent l="1905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srcRect/>
                    <a:stretch>
                      <a:fillRect/>
                    </a:stretch>
                  </pic:blipFill>
                  <pic:spPr bwMode="auto">
                    <a:xfrm>
                      <a:off x="0" y="0"/>
                      <a:ext cx="2600325" cy="2914650"/>
                    </a:xfrm>
                    <a:prstGeom prst="rect">
                      <a:avLst/>
                    </a:prstGeom>
                    <a:noFill/>
                    <a:ln w="9525">
                      <a:noFill/>
                      <a:miter lim="800000"/>
                      <a:headEnd/>
                      <a:tailEnd/>
                    </a:ln>
                  </pic:spPr>
                </pic:pic>
              </a:graphicData>
            </a:graphic>
          </wp:inline>
        </w:drawing>
      </w:r>
    </w:p>
    <w:p w:rsidR="00B800B4" w:rsidRPr="00B800B4" w:rsidRDefault="00B800B4" w:rsidP="00B800B4">
      <w:pPr>
        <w:pStyle w:val="a5"/>
        <w:spacing w:line="360" w:lineRule="auto"/>
        <w:jc w:val="center"/>
        <w:rPr>
          <w:rFonts w:ascii="Times New Roman" w:hAnsi="Times New Roman"/>
          <w:highlight w:val="magenta"/>
        </w:rPr>
      </w:pPr>
      <w:r w:rsidRPr="00B800B4">
        <w:rPr>
          <w:rFonts w:ascii="Times New Roman" w:hAnsi="Times New Roman" w:hint="eastAsia"/>
          <w:highlight w:val="magenta"/>
        </w:rPr>
        <w:t>图</w:t>
      </w:r>
      <w:r w:rsidRPr="00B800B4">
        <w:rPr>
          <w:rFonts w:ascii="Times New Roman" w:hAnsi="Times New Roman" w:hint="eastAsia"/>
          <w:highlight w:val="magenta"/>
        </w:rPr>
        <w:t>1</w:t>
      </w:r>
    </w:p>
    <w:p w:rsidR="00B800B4" w:rsidRPr="00B800B4" w:rsidRDefault="00B800B4" w:rsidP="00B800B4">
      <w:pPr>
        <w:tabs>
          <w:tab w:val="num" w:pos="1080"/>
        </w:tabs>
        <w:spacing w:line="360" w:lineRule="auto"/>
        <w:ind w:firstLineChars="100" w:firstLine="210"/>
        <w:jc w:val="left"/>
        <w:rPr>
          <w:rFonts w:ascii="宋体" w:hAnsi="宋体"/>
          <w:szCs w:val="21"/>
          <w:highlight w:val="magenta"/>
        </w:rPr>
      </w:pPr>
      <w:r w:rsidRPr="00B800B4">
        <w:rPr>
          <w:rFonts w:ascii="宋体" w:hAnsi="宋体" w:hint="eastAsia"/>
          <w:szCs w:val="21"/>
          <w:highlight w:val="magenta"/>
        </w:rPr>
        <w:t>答：</w:t>
      </w:r>
    </w:p>
    <w:p w:rsidR="00B800B4" w:rsidRPr="00B800B4" w:rsidRDefault="00B800B4" w:rsidP="00B800B4">
      <w:pPr>
        <w:tabs>
          <w:tab w:val="num" w:pos="1080"/>
        </w:tabs>
        <w:spacing w:line="360" w:lineRule="auto"/>
        <w:ind w:firstLineChars="200" w:firstLine="420"/>
        <w:jc w:val="left"/>
        <w:rPr>
          <w:rFonts w:ascii="宋体" w:hAnsi="宋体"/>
          <w:szCs w:val="21"/>
          <w:highlight w:val="magenta"/>
        </w:rPr>
      </w:pPr>
      <w:r w:rsidRPr="00B800B4">
        <w:rPr>
          <w:rFonts w:ascii="宋体" w:hAnsi="宋体" w:hint="eastAsia"/>
          <w:szCs w:val="21"/>
          <w:highlight w:val="magenta"/>
        </w:rPr>
        <w:t>控制电路：10分</w:t>
      </w:r>
    </w:p>
    <w:p w:rsidR="00B800B4" w:rsidRPr="00B800B4" w:rsidRDefault="00B800B4" w:rsidP="00B800B4">
      <w:pPr>
        <w:tabs>
          <w:tab w:val="num" w:pos="1080"/>
        </w:tabs>
        <w:spacing w:line="360" w:lineRule="auto"/>
        <w:jc w:val="center"/>
        <w:rPr>
          <w:rFonts w:ascii="宋体" w:hAnsi="宋体"/>
          <w:highlight w:val="magenta"/>
        </w:rPr>
      </w:pPr>
      <w:r w:rsidRPr="00B800B4">
        <w:rPr>
          <w:rFonts w:ascii="宋体" w:hAnsi="宋体"/>
          <w:noProof/>
          <w:highlight w:val="magenta"/>
        </w:rPr>
        <w:drawing>
          <wp:inline distT="0" distB="0" distL="0" distR="0">
            <wp:extent cx="4848225" cy="3543300"/>
            <wp:effectExtent l="19050" t="0" r="0" b="0"/>
            <wp:docPr id="8" name="对象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
                    <pic:cNvPicPr>
                      <a:picLocks noChangeArrowheads="1"/>
                    </pic:cNvPicPr>
                  </pic:nvPicPr>
                  <pic:blipFill>
                    <a:blip r:embed="rId35" cstate="print"/>
                    <a:srcRect r="-1122" b="-192"/>
                    <a:stretch>
                      <a:fillRect/>
                    </a:stretch>
                  </pic:blipFill>
                  <pic:spPr bwMode="auto">
                    <a:xfrm>
                      <a:off x="0" y="0"/>
                      <a:ext cx="4848225" cy="3543300"/>
                    </a:xfrm>
                    <a:prstGeom prst="rect">
                      <a:avLst/>
                    </a:prstGeom>
                    <a:noFill/>
                    <a:ln w="9525">
                      <a:noFill/>
                      <a:miter lim="800000"/>
                      <a:headEnd/>
                      <a:tailEnd/>
                    </a:ln>
                  </pic:spPr>
                </pic:pic>
              </a:graphicData>
            </a:graphic>
          </wp:inline>
        </w:drawing>
      </w:r>
    </w:p>
    <w:p w:rsidR="00B800B4" w:rsidRPr="00B800B4" w:rsidRDefault="00B800B4" w:rsidP="00B800B4">
      <w:pPr>
        <w:tabs>
          <w:tab w:val="num" w:pos="1080"/>
        </w:tabs>
        <w:spacing w:line="360" w:lineRule="auto"/>
        <w:ind w:firstLineChars="200" w:firstLine="420"/>
        <w:jc w:val="left"/>
        <w:rPr>
          <w:rFonts w:ascii="宋体" w:hAnsi="宋体"/>
          <w:szCs w:val="21"/>
          <w:highlight w:val="magenta"/>
        </w:rPr>
      </w:pPr>
      <w:r w:rsidRPr="00B800B4">
        <w:rPr>
          <w:rFonts w:ascii="宋体" w:hAnsi="宋体" w:hint="eastAsia"/>
          <w:szCs w:val="21"/>
          <w:highlight w:val="magenta"/>
        </w:rPr>
        <w:t>工作过程：</w:t>
      </w:r>
    </w:p>
    <w:p w:rsidR="00B800B4" w:rsidRPr="00B800B4" w:rsidRDefault="00B800B4" w:rsidP="00B800B4">
      <w:pPr>
        <w:spacing w:line="360" w:lineRule="auto"/>
        <w:ind w:firstLineChars="200" w:firstLine="420"/>
        <w:rPr>
          <w:rFonts w:ascii="宋体" w:hAnsi="宋体"/>
          <w:szCs w:val="21"/>
          <w:highlight w:val="magenta"/>
        </w:rPr>
      </w:pPr>
      <w:r w:rsidRPr="00B800B4">
        <w:rPr>
          <w:rFonts w:ascii="宋体" w:hAnsi="宋体" w:hint="eastAsia"/>
          <w:szCs w:val="21"/>
          <w:highlight w:val="magenta"/>
        </w:rPr>
        <w:t>中间为手动挡，用于手动控制；拨到左边的时候第一台泵作为工作泵，出现故障时启用第二台泵；拨到右边的时候第二台泵作为工作泵，出现故障时启用第一台泵。两台泵分别由线圈1KM、2KM控制，当启用备用泵时用到时间继电器1KT、2KT，1SF、1SS为第一台泵的手动控制按钮，2SF、2SS为第二台泵的手动控制按钮，1KA、2KA为水箱的液位开关。</w:t>
      </w:r>
    </w:p>
    <w:p w:rsidR="00B800B4" w:rsidRPr="00B800B4" w:rsidRDefault="00B800B4" w:rsidP="00B800B4">
      <w:pPr>
        <w:spacing w:line="360" w:lineRule="auto"/>
        <w:ind w:firstLineChars="200" w:firstLine="420"/>
        <w:rPr>
          <w:rFonts w:ascii="宋体" w:hAnsi="宋体"/>
          <w:szCs w:val="21"/>
          <w:highlight w:val="magenta"/>
        </w:rPr>
      </w:pPr>
      <w:r w:rsidRPr="00B800B4">
        <w:rPr>
          <w:rFonts w:ascii="宋体" w:hAnsi="宋体" w:hint="eastAsia"/>
          <w:szCs w:val="21"/>
          <w:highlight w:val="magenta"/>
        </w:rPr>
        <w:t>将开关拨到左边，则1M作为工作泵，2M作为备用泵，触点9、10和触点11、12接通。当1M能够正常工作时，如果液位开关到达低位，则1KA闭合，线圈1KM通电，水泵1M工作。此时1M的工作指示灯1HG亮，控制电路中常闭触点1KM断开，时间继电器1KT不能通电，相应的触点1KT不能闭合，线圈2KM不能通电，水泵2M不能工作。当水箱满了，液位开关2KA断开，水泵1M停止工作。当1M不能正常工作时，线圈1KM失电，常闭触点1KM闭合，时间继电器1KT通电开始计时。时间到延时闭合触点1KT闭合，线圈2KM通电，水泵2M开始运行，工作指示灯2HG亮。当水箱满了，液位开关2KA断开，1KT失电，触点1KT恢复断开状态，线圈2KM失电，水泵2M停止工作。将开关拨到右边，则2M作为工作泵，1M作为备用泵，触点1、2和触点3、4接通。工作原理与开关拨到左边相同。将开关拨到中间，则是手动起停控制，触点5、6和触点7、8接通，通过手动按钮控制1M和2M的起停。这种工作方式主要用于检修或调试。（10分）</w:t>
      </w:r>
    </w:p>
    <w:p w:rsidR="00B800B4" w:rsidRPr="00B800B4" w:rsidRDefault="00512EAA" w:rsidP="00B800B4">
      <w:pPr>
        <w:spacing w:line="440" w:lineRule="exact"/>
        <w:rPr>
          <w:rFonts w:ascii="宋体" w:hAnsi="宋体"/>
          <w:szCs w:val="21"/>
          <w:highlight w:val="magenta"/>
        </w:rPr>
      </w:pPr>
      <w:r>
        <w:rPr>
          <w:noProof/>
          <w:highlight w:val="magenta"/>
        </w:rPr>
        <w:pict>
          <v:group id="_x0000_s2185" style="position:absolute;left:0;text-align:left;margin-left:960.15pt;margin-top:-57.45pt;width:19.85pt;height:850.2pt;z-index:251660288" coordorigin="2322" coordsize="397,17004">
            <v:rect id="_x0000_s2186" style="position:absolute;left:2322;width:397;height:17004" strokeweight="1pt">
              <v:textbox style="mso-next-textbox:#_x0000_s2186" inset="0,,0">
                <w:txbxContent>
                  <w:p w:rsidR="00B800B4" w:rsidRDefault="00B800B4" w:rsidP="00B800B4">
                    <w:pPr>
                      <w:jc w:val="center"/>
                    </w:pPr>
                  </w:p>
                  <w:p w:rsidR="00B800B4" w:rsidRDefault="00B800B4" w:rsidP="00B800B4">
                    <w:pPr>
                      <w:jc w:val="center"/>
                    </w:pPr>
                  </w:p>
                  <w:p w:rsidR="00B800B4" w:rsidRDefault="00B800B4" w:rsidP="00B800B4">
                    <w:pPr>
                      <w:jc w:val="center"/>
                    </w:pPr>
                  </w:p>
                  <w:p w:rsidR="00B800B4" w:rsidRPr="007A3F2E"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r>
                      <w:rPr>
                        <w:rFonts w:ascii="黑体" w:eastAsia="黑体" w:hint="eastAsia"/>
                        <w:b/>
                        <w:sz w:val="24"/>
                      </w:rPr>
                      <w:t>试</w:t>
                    </w: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r>
                      <w:rPr>
                        <w:rFonts w:ascii="黑体" w:eastAsia="黑体" w:hint="eastAsia"/>
                        <w:b/>
                        <w:sz w:val="24"/>
                      </w:rPr>
                      <w:t>卷</w:t>
                    </w:r>
                  </w:p>
                  <w:p w:rsidR="00B800B4" w:rsidRPr="007A3F2E"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r>
                      <w:rPr>
                        <w:rFonts w:ascii="黑体" w:eastAsia="黑体" w:hint="eastAsia"/>
                        <w:b/>
                        <w:sz w:val="24"/>
                      </w:rPr>
                      <w:t>装</w:t>
                    </w: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r>
                      <w:rPr>
                        <w:rFonts w:ascii="黑体" w:eastAsia="黑体" w:hint="eastAsia"/>
                        <w:b/>
                        <w:sz w:val="24"/>
                      </w:rPr>
                      <w:t>订</w:t>
                    </w:r>
                  </w:p>
                  <w:p w:rsidR="00B800B4" w:rsidRPr="007A3F2E"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Default="00B800B4" w:rsidP="00B800B4">
                    <w:pPr>
                      <w:jc w:val="center"/>
                      <w:rPr>
                        <w:rFonts w:ascii="黑体" w:eastAsia="黑体"/>
                        <w:b/>
                        <w:sz w:val="24"/>
                      </w:rPr>
                    </w:pPr>
                  </w:p>
                  <w:p w:rsidR="00B800B4" w:rsidRPr="007A3F2E" w:rsidRDefault="00B800B4" w:rsidP="00B800B4">
                    <w:pPr>
                      <w:jc w:val="center"/>
                      <w:rPr>
                        <w:rFonts w:ascii="黑体" w:eastAsia="黑体"/>
                        <w:b/>
                        <w:sz w:val="24"/>
                      </w:rPr>
                    </w:pPr>
                    <w:r>
                      <w:rPr>
                        <w:rFonts w:ascii="黑体" w:eastAsia="黑体" w:hint="eastAsia"/>
                        <w:b/>
                        <w:sz w:val="24"/>
                      </w:rPr>
                      <w:t>处</w:t>
                    </w:r>
                  </w:p>
                  <w:p w:rsidR="00B800B4" w:rsidRPr="007A3F2E" w:rsidRDefault="00B800B4" w:rsidP="00B800B4">
                    <w:pPr>
                      <w:jc w:val="center"/>
                      <w:rPr>
                        <w:rFonts w:ascii="黑体" w:eastAsia="黑体"/>
                        <w:b/>
                        <w:sz w:val="24"/>
                      </w:rPr>
                    </w:pPr>
                  </w:p>
                  <w:p w:rsidR="00B800B4" w:rsidRPr="007A3F2E" w:rsidRDefault="00B800B4" w:rsidP="00B800B4">
                    <w:pPr>
                      <w:rPr>
                        <w:rFonts w:ascii="黑体" w:eastAsia="黑体"/>
                        <w:b/>
                        <w:sz w:val="24"/>
                      </w:rPr>
                    </w:pPr>
                  </w:p>
                  <w:p w:rsidR="00B800B4" w:rsidRDefault="00B800B4" w:rsidP="00B800B4"/>
                </w:txbxContent>
              </v:textbox>
            </v:rect>
            <v:oval id="_x0000_s2187" style="position:absolute;left:2322;top:2538;width:360;height:360"/>
            <v:oval id="_x0000_s2188" style="position:absolute;left:2322;top:10338;width:360;height:360"/>
            <v:oval id="_x0000_s2189" style="position:absolute;left:2322;top:6126;width:360;height:360"/>
            <v:oval id="_x0000_s2190" style="position:absolute;left:2322;top:14082;width:360;height:360"/>
          </v:group>
        </w:pict>
      </w:r>
      <w:r w:rsidR="00B800B4" w:rsidRPr="00B800B4">
        <w:rPr>
          <w:rFonts w:hint="eastAsia"/>
          <w:highlight w:val="magenta"/>
        </w:rPr>
        <w:t>11</w:t>
      </w:r>
      <w:r w:rsidR="00B800B4" w:rsidRPr="00B800B4">
        <w:rPr>
          <w:rFonts w:ascii="宋体" w:hAnsi="宋体" w:hint="eastAsia"/>
          <w:color w:val="000000"/>
          <w:szCs w:val="21"/>
          <w:highlight w:val="magenta"/>
        </w:rPr>
        <w:t>、一间舞蹈教室，长为24.5m，宽为18m。设减光补偿系数为0.8，最小照度系数为0.5，平均照度为150Lx</w:t>
      </w:r>
      <w:r w:rsidR="00B800B4" w:rsidRPr="00B800B4">
        <w:rPr>
          <w:rFonts w:ascii="宋体" w:hAnsi="宋体" w:hint="eastAsia"/>
          <w:szCs w:val="21"/>
          <w:highlight w:val="magenta"/>
        </w:rPr>
        <w:t>，若每盏灯的光通量为1550lm，光通利用系数为0.2，则需要在此教室设几盏灯？</w:t>
      </w:r>
    </w:p>
    <w:p w:rsidR="00B800B4" w:rsidRPr="00B800B4" w:rsidRDefault="00B800B4" w:rsidP="00B800B4">
      <w:pPr>
        <w:spacing w:line="360" w:lineRule="auto"/>
        <w:ind w:firstLineChars="100" w:firstLine="210"/>
        <w:rPr>
          <w:rFonts w:ascii="宋体" w:hAnsi="宋体"/>
          <w:b/>
          <w:szCs w:val="21"/>
          <w:highlight w:val="magenta"/>
        </w:rPr>
      </w:pPr>
      <w:r w:rsidRPr="00B800B4">
        <w:rPr>
          <w:rFonts w:ascii="宋体" w:hAnsi="宋体" w:hint="eastAsia"/>
          <w:szCs w:val="21"/>
          <w:highlight w:val="magenta"/>
        </w:rPr>
        <w:t>解：根据利用系数公式</w:t>
      </w:r>
    </w:p>
    <w:p w:rsidR="00B800B4" w:rsidRPr="00B800B4" w:rsidRDefault="00B800B4" w:rsidP="00B800B4">
      <w:pPr>
        <w:tabs>
          <w:tab w:val="num" w:pos="1080"/>
        </w:tabs>
        <w:spacing w:line="360" w:lineRule="auto"/>
        <w:ind w:leftChars="100" w:left="210"/>
        <w:jc w:val="center"/>
        <w:rPr>
          <w:rFonts w:ascii="宋体" w:hAnsi="宋体"/>
          <w:sz w:val="24"/>
          <w:highlight w:val="magenta"/>
        </w:rPr>
      </w:pPr>
      <w:r w:rsidRPr="00B800B4">
        <w:rPr>
          <w:rFonts w:ascii="宋体" w:hAnsi="宋体"/>
          <w:position w:val="-28"/>
          <w:sz w:val="24"/>
          <w:highlight w:val="magenta"/>
        </w:rPr>
        <w:object w:dxaOrig="1900" w:dyaOrig="660">
          <v:shape id="_x0000_i1030" type="#_x0000_t75" style="width:95.3pt;height:33pt" o:ole="">
            <v:imagedata r:id="rId17" o:title=""/>
          </v:shape>
          <o:OLEObject Type="Embed" ProgID="Equation.DSMT4" ShapeID="_x0000_i1030" DrawAspect="Content" ObjectID="_1512910792" r:id="rId36"/>
        </w:object>
      </w:r>
    </w:p>
    <w:p w:rsidR="00B800B4" w:rsidRPr="00F2155D" w:rsidRDefault="00B800B4" w:rsidP="00B800B4">
      <w:pPr>
        <w:tabs>
          <w:tab w:val="num" w:pos="1080"/>
        </w:tabs>
        <w:spacing w:line="360" w:lineRule="auto"/>
        <w:ind w:leftChars="100" w:left="210" w:firstLineChars="300" w:firstLine="630"/>
        <w:jc w:val="left"/>
        <w:rPr>
          <w:rFonts w:ascii="宋体" w:hAnsi="宋体"/>
          <w:szCs w:val="21"/>
        </w:rPr>
      </w:pPr>
      <w:r w:rsidRPr="00B800B4">
        <w:rPr>
          <w:rFonts w:ascii="宋体" w:hAnsi="宋体" w:hint="eastAsia"/>
          <w:szCs w:val="21"/>
          <w:highlight w:val="magenta"/>
        </w:rPr>
        <w:t xml:space="preserve">将题中参数带入计算得       </w:t>
      </w:r>
      <w:r w:rsidRPr="00B800B4">
        <w:rPr>
          <w:rFonts w:ascii="宋体" w:hAnsi="宋体"/>
          <w:position w:val="-24"/>
          <w:szCs w:val="21"/>
          <w:highlight w:val="magenta"/>
        </w:rPr>
        <w:object w:dxaOrig="3480" w:dyaOrig="620">
          <v:shape id="_x0000_i1031" type="#_x0000_t75" style="width:174pt;height:30.75pt" o:ole="">
            <v:imagedata r:id="rId37" o:title=""/>
          </v:shape>
          <o:OLEObject Type="Embed" ProgID="Equation.DSMT4" ShapeID="_x0000_i1031" DrawAspect="Content" ObjectID="_1512910793" r:id="rId38"/>
        </w:object>
      </w:r>
    </w:p>
    <w:p w:rsidR="00B800B4" w:rsidRPr="00B800B4" w:rsidRDefault="00B800B4" w:rsidP="00B800B4">
      <w:pPr>
        <w:spacing w:line="360" w:lineRule="auto"/>
        <w:rPr>
          <w:highlight w:val="magenta"/>
        </w:rPr>
      </w:pPr>
      <w:r w:rsidRPr="00B800B4">
        <w:rPr>
          <w:rFonts w:hint="eastAsia"/>
          <w:szCs w:val="21"/>
          <w:highlight w:val="magenta"/>
        </w:rPr>
        <w:t>12.</w:t>
      </w:r>
      <w:r w:rsidRPr="00B800B4">
        <w:rPr>
          <w:rFonts w:hint="eastAsia"/>
          <w:szCs w:val="21"/>
          <w:highlight w:val="magenta"/>
        </w:rPr>
        <w:t>有</w:t>
      </w:r>
      <w:r w:rsidRPr="00B800B4">
        <w:rPr>
          <w:rFonts w:hint="eastAsia"/>
          <w:szCs w:val="21"/>
          <w:highlight w:val="magenta"/>
        </w:rPr>
        <w:t>A</w:t>
      </w:r>
      <w:r w:rsidRPr="00B800B4">
        <w:rPr>
          <w:rFonts w:hint="eastAsia"/>
          <w:szCs w:val="21"/>
          <w:highlight w:val="magenta"/>
        </w:rPr>
        <w:t>、</w:t>
      </w:r>
      <w:r w:rsidRPr="00B800B4">
        <w:rPr>
          <w:rFonts w:hint="eastAsia"/>
          <w:szCs w:val="21"/>
          <w:highlight w:val="magenta"/>
        </w:rPr>
        <w:t>B</w:t>
      </w:r>
      <w:r w:rsidRPr="00B800B4">
        <w:rPr>
          <w:rFonts w:hint="eastAsia"/>
          <w:szCs w:val="21"/>
          <w:highlight w:val="magenta"/>
        </w:rPr>
        <w:t>两个放大器串联。放大器</w:t>
      </w:r>
      <w:r w:rsidRPr="00B800B4">
        <w:rPr>
          <w:rFonts w:hint="eastAsia"/>
          <w:szCs w:val="21"/>
          <w:highlight w:val="magenta"/>
        </w:rPr>
        <w:t>A</w:t>
      </w:r>
      <w:r w:rsidRPr="00B800B4">
        <w:rPr>
          <w:rFonts w:hint="eastAsia"/>
          <w:szCs w:val="21"/>
          <w:highlight w:val="magenta"/>
        </w:rPr>
        <w:t>：输入</w:t>
      </w:r>
      <w:r w:rsidRPr="00B800B4">
        <w:rPr>
          <w:rFonts w:hint="eastAsia"/>
          <w:szCs w:val="21"/>
          <w:highlight w:val="magenta"/>
        </w:rPr>
        <w:t>100</w:t>
      </w:r>
      <w:r w:rsidRPr="00B800B4">
        <w:rPr>
          <w:rFonts w:hint="eastAsia"/>
          <w:szCs w:val="21"/>
          <w:highlight w:val="magenta"/>
        </w:rPr>
        <w:t>μ</w:t>
      </w:r>
      <w:r w:rsidRPr="00B800B4">
        <w:rPr>
          <w:rFonts w:hint="eastAsia"/>
          <w:szCs w:val="21"/>
          <w:highlight w:val="magenta"/>
        </w:rPr>
        <w:t>V</w:t>
      </w:r>
      <w:r w:rsidRPr="00B800B4">
        <w:rPr>
          <w:rFonts w:hint="eastAsia"/>
          <w:szCs w:val="21"/>
          <w:highlight w:val="magenta"/>
        </w:rPr>
        <w:t>时，</w:t>
      </w:r>
      <w:r w:rsidRPr="00B800B4">
        <w:rPr>
          <w:rFonts w:hint="eastAsia"/>
          <w:szCs w:val="21"/>
          <w:highlight w:val="magenta"/>
        </w:rPr>
        <w:t xml:space="preserve"> </w:t>
      </w:r>
      <w:r w:rsidRPr="00B800B4">
        <w:rPr>
          <w:rFonts w:hint="eastAsia"/>
          <w:szCs w:val="21"/>
          <w:highlight w:val="magenta"/>
        </w:rPr>
        <w:t>输出为</w:t>
      </w:r>
      <w:r w:rsidRPr="00B800B4">
        <w:rPr>
          <w:rFonts w:hint="eastAsia"/>
          <w:szCs w:val="21"/>
          <w:highlight w:val="magenta"/>
        </w:rPr>
        <w:t xml:space="preserve"> 200</w:t>
      </w:r>
      <w:r w:rsidRPr="00B800B4">
        <w:rPr>
          <w:rFonts w:hint="eastAsia"/>
          <w:szCs w:val="21"/>
          <w:highlight w:val="magenta"/>
        </w:rPr>
        <w:t>μ</w:t>
      </w:r>
      <w:r w:rsidRPr="00B800B4">
        <w:rPr>
          <w:rFonts w:hint="eastAsia"/>
          <w:szCs w:val="21"/>
          <w:highlight w:val="magenta"/>
        </w:rPr>
        <w:t>V</w:t>
      </w:r>
      <w:r w:rsidRPr="00B800B4">
        <w:rPr>
          <w:rFonts w:hint="eastAsia"/>
          <w:szCs w:val="21"/>
          <w:highlight w:val="magenta"/>
        </w:rPr>
        <w:t>；输入为</w:t>
      </w:r>
      <w:r w:rsidRPr="00B800B4">
        <w:rPr>
          <w:rFonts w:hint="eastAsia"/>
          <w:szCs w:val="21"/>
          <w:highlight w:val="magenta"/>
        </w:rPr>
        <w:t>300</w:t>
      </w:r>
      <w:r w:rsidRPr="00B800B4">
        <w:rPr>
          <w:rFonts w:hint="eastAsia"/>
          <w:szCs w:val="21"/>
          <w:highlight w:val="magenta"/>
        </w:rPr>
        <w:t>μ</w:t>
      </w:r>
      <w:r w:rsidRPr="00B800B4">
        <w:rPr>
          <w:rFonts w:hint="eastAsia"/>
          <w:szCs w:val="21"/>
          <w:highlight w:val="magenta"/>
        </w:rPr>
        <w:t>V</w:t>
      </w:r>
      <w:r w:rsidRPr="00B800B4">
        <w:rPr>
          <w:rFonts w:hint="eastAsia"/>
          <w:szCs w:val="21"/>
          <w:highlight w:val="magenta"/>
        </w:rPr>
        <w:t>时，输出为</w:t>
      </w:r>
      <w:r w:rsidRPr="00B800B4">
        <w:rPr>
          <w:rFonts w:hint="eastAsia"/>
          <w:szCs w:val="21"/>
          <w:highlight w:val="magenta"/>
        </w:rPr>
        <w:t>600</w:t>
      </w:r>
      <w:r w:rsidRPr="00B800B4">
        <w:rPr>
          <w:rFonts w:hint="eastAsia"/>
          <w:szCs w:val="21"/>
          <w:highlight w:val="magenta"/>
        </w:rPr>
        <w:t>μ</w:t>
      </w:r>
      <w:r w:rsidRPr="00B800B4">
        <w:rPr>
          <w:rFonts w:hint="eastAsia"/>
          <w:szCs w:val="21"/>
          <w:highlight w:val="magenta"/>
        </w:rPr>
        <w:t>V</w:t>
      </w:r>
      <w:r w:rsidRPr="00B800B4">
        <w:rPr>
          <w:rFonts w:hint="eastAsia"/>
          <w:szCs w:val="21"/>
          <w:highlight w:val="magenta"/>
        </w:rPr>
        <w:t>。放大器</w:t>
      </w:r>
      <w:r w:rsidRPr="00B800B4">
        <w:rPr>
          <w:rFonts w:hint="eastAsia"/>
          <w:szCs w:val="21"/>
          <w:highlight w:val="magenta"/>
        </w:rPr>
        <w:t>B</w:t>
      </w:r>
      <w:r w:rsidRPr="00B800B4">
        <w:rPr>
          <w:rFonts w:hint="eastAsia"/>
          <w:szCs w:val="21"/>
          <w:highlight w:val="magenta"/>
        </w:rPr>
        <w:t>：输入</w:t>
      </w:r>
      <w:r w:rsidRPr="00B800B4">
        <w:rPr>
          <w:rFonts w:hint="eastAsia"/>
          <w:szCs w:val="21"/>
          <w:highlight w:val="magenta"/>
        </w:rPr>
        <w:t xml:space="preserve"> 200</w:t>
      </w:r>
      <w:r w:rsidRPr="00B800B4">
        <w:rPr>
          <w:rFonts w:hint="eastAsia"/>
          <w:szCs w:val="21"/>
          <w:highlight w:val="magenta"/>
        </w:rPr>
        <w:t>μ</w:t>
      </w:r>
      <w:r w:rsidRPr="00B800B4">
        <w:rPr>
          <w:rFonts w:hint="eastAsia"/>
          <w:szCs w:val="21"/>
          <w:highlight w:val="magenta"/>
        </w:rPr>
        <w:t>V</w:t>
      </w:r>
      <w:r w:rsidRPr="00B800B4">
        <w:rPr>
          <w:rFonts w:hint="eastAsia"/>
          <w:szCs w:val="21"/>
          <w:highlight w:val="magenta"/>
        </w:rPr>
        <w:t>时，输出为</w:t>
      </w:r>
      <w:r w:rsidRPr="00B800B4">
        <w:rPr>
          <w:rFonts w:hint="eastAsia"/>
          <w:szCs w:val="21"/>
          <w:highlight w:val="magenta"/>
        </w:rPr>
        <w:t>2mV</w:t>
      </w:r>
      <w:r w:rsidRPr="00B800B4">
        <w:rPr>
          <w:rFonts w:hint="eastAsia"/>
          <w:szCs w:val="21"/>
          <w:highlight w:val="magenta"/>
        </w:rPr>
        <w:t>；输入为</w:t>
      </w:r>
      <w:r w:rsidRPr="00B800B4">
        <w:rPr>
          <w:rFonts w:hint="eastAsia"/>
          <w:szCs w:val="21"/>
          <w:highlight w:val="magenta"/>
        </w:rPr>
        <w:t>600</w:t>
      </w:r>
      <w:r w:rsidRPr="00B800B4">
        <w:rPr>
          <w:rFonts w:hint="eastAsia"/>
          <w:szCs w:val="21"/>
          <w:highlight w:val="magenta"/>
        </w:rPr>
        <w:t>μ</w:t>
      </w:r>
      <w:r w:rsidRPr="00B800B4">
        <w:rPr>
          <w:rFonts w:hint="eastAsia"/>
          <w:szCs w:val="21"/>
          <w:highlight w:val="magenta"/>
        </w:rPr>
        <w:t>V</w:t>
      </w:r>
      <w:r w:rsidRPr="00B800B4">
        <w:rPr>
          <w:rFonts w:hint="eastAsia"/>
          <w:szCs w:val="21"/>
          <w:highlight w:val="magenta"/>
        </w:rPr>
        <w:t>时，输出为</w:t>
      </w:r>
      <w:r w:rsidRPr="00B800B4">
        <w:rPr>
          <w:rFonts w:hint="eastAsia"/>
          <w:szCs w:val="21"/>
          <w:highlight w:val="magenta"/>
        </w:rPr>
        <w:t>6mV</w:t>
      </w:r>
      <w:r w:rsidRPr="00B800B4">
        <w:rPr>
          <w:rFonts w:hint="eastAsia"/>
          <w:szCs w:val="21"/>
          <w:highlight w:val="magenta"/>
        </w:rPr>
        <w:t>。求其总的增益。</w:t>
      </w:r>
    </w:p>
    <w:p w:rsidR="00B800B4" w:rsidRPr="00B800B4" w:rsidRDefault="00B800B4" w:rsidP="00B800B4">
      <w:pPr>
        <w:rPr>
          <w:highlight w:val="magenta"/>
        </w:rPr>
      </w:pPr>
      <w:r w:rsidRPr="00B800B4">
        <w:rPr>
          <w:rFonts w:hint="eastAsia"/>
          <w:highlight w:val="magenta"/>
        </w:rPr>
        <w:t>解：对放大器</w:t>
      </w:r>
      <w:r w:rsidRPr="00B800B4">
        <w:rPr>
          <w:rFonts w:hint="eastAsia"/>
          <w:highlight w:val="magenta"/>
        </w:rPr>
        <w:t>A</w:t>
      </w:r>
      <w:r w:rsidRPr="00B800B4">
        <w:rPr>
          <w:rFonts w:hint="eastAsia"/>
          <w:highlight w:val="magenta"/>
        </w:rPr>
        <w:t>：</w:t>
      </w:r>
    </w:p>
    <w:p w:rsidR="00B800B4" w:rsidRPr="00B800B4" w:rsidRDefault="00B800B4" w:rsidP="00B800B4">
      <w:pPr>
        <w:rPr>
          <w:highlight w:val="magenta"/>
        </w:rPr>
      </w:pPr>
      <w:r w:rsidRPr="00B800B4">
        <w:rPr>
          <w:rFonts w:hint="eastAsia"/>
          <w:highlight w:val="magenta"/>
        </w:rPr>
        <w:t xml:space="preserve">　　</w:t>
      </w:r>
      <w:r w:rsidRPr="00B800B4">
        <w:rPr>
          <w:rFonts w:hint="eastAsia"/>
          <w:highlight w:val="magenta"/>
        </w:rPr>
        <w:t xml:space="preserve">   U2/U1=200/100=600/300=2</w:t>
      </w:r>
    </w:p>
    <w:p w:rsidR="00B800B4" w:rsidRPr="00B800B4" w:rsidRDefault="00B800B4" w:rsidP="00B800B4">
      <w:pPr>
        <w:rPr>
          <w:highlight w:val="magenta"/>
        </w:rPr>
      </w:pPr>
      <w:r w:rsidRPr="00B800B4">
        <w:rPr>
          <w:rFonts w:hint="eastAsia"/>
          <w:highlight w:val="magenta"/>
        </w:rPr>
        <w:t xml:space="preserve">       </w:t>
      </w:r>
      <w:r w:rsidRPr="00B800B4">
        <w:rPr>
          <w:rFonts w:hint="eastAsia"/>
          <w:highlight w:val="magenta"/>
        </w:rPr>
        <w:t>将其代入分贝定义式得：</w:t>
      </w:r>
    </w:p>
    <w:p w:rsidR="00B800B4" w:rsidRPr="00B800B4" w:rsidRDefault="00B800B4" w:rsidP="00B800B4">
      <w:pPr>
        <w:rPr>
          <w:rFonts w:ascii="宋体" w:hAnsi="宋体"/>
          <w:szCs w:val="21"/>
          <w:highlight w:val="magenta"/>
        </w:rPr>
      </w:pPr>
      <w:r w:rsidRPr="00B800B4">
        <w:rPr>
          <w:rFonts w:ascii="宋体" w:hAnsi="宋体" w:hint="eastAsia"/>
          <w:szCs w:val="21"/>
          <w:highlight w:val="magenta"/>
        </w:rPr>
        <w:t xml:space="preserve">　　   GP1=20lg(U2/U1)＝20lg2＝6dB</w:t>
      </w:r>
    </w:p>
    <w:p w:rsidR="00B800B4" w:rsidRPr="00B800B4" w:rsidRDefault="00B800B4" w:rsidP="00B800B4">
      <w:pPr>
        <w:rPr>
          <w:rFonts w:ascii="宋体" w:hAnsi="宋体"/>
          <w:szCs w:val="21"/>
          <w:highlight w:val="magenta"/>
        </w:rPr>
      </w:pPr>
      <w:r w:rsidRPr="00B800B4">
        <w:rPr>
          <w:rFonts w:ascii="宋体" w:hAnsi="宋体" w:hint="eastAsia"/>
          <w:szCs w:val="21"/>
          <w:highlight w:val="magenta"/>
        </w:rPr>
        <w:t xml:space="preserve">　　   即放大器1的增益为6dB。</w:t>
      </w:r>
    </w:p>
    <w:p w:rsidR="00B800B4" w:rsidRPr="00B800B4" w:rsidRDefault="00B800B4" w:rsidP="00B800B4">
      <w:pPr>
        <w:rPr>
          <w:rFonts w:ascii="宋体" w:hAnsi="宋体"/>
          <w:szCs w:val="21"/>
          <w:highlight w:val="magenta"/>
        </w:rPr>
      </w:pPr>
      <w:r w:rsidRPr="00B800B4">
        <w:rPr>
          <w:rFonts w:ascii="宋体" w:hAnsi="宋体" w:hint="eastAsia"/>
          <w:szCs w:val="21"/>
          <w:highlight w:val="magenta"/>
        </w:rPr>
        <w:t xml:space="preserve">   对放大器B：</w:t>
      </w:r>
    </w:p>
    <w:p w:rsidR="00B800B4" w:rsidRPr="00B800B4" w:rsidRDefault="00B800B4" w:rsidP="00B800B4">
      <w:pPr>
        <w:rPr>
          <w:rFonts w:ascii="宋体" w:hAnsi="宋体"/>
          <w:szCs w:val="21"/>
          <w:highlight w:val="magenta"/>
        </w:rPr>
      </w:pPr>
      <w:r w:rsidRPr="00B800B4">
        <w:rPr>
          <w:rFonts w:ascii="宋体" w:hAnsi="宋体" w:hint="eastAsia"/>
          <w:szCs w:val="21"/>
          <w:highlight w:val="magenta"/>
        </w:rPr>
        <w:t xml:space="preserve">　　   U2/U1=2×1000/200=6×1000/600=10</w:t>
      </w:r>
    </w:p>
    <w:p w:rsidR="00B800B4" w:rsidRPr="00B800B4" w:rsidRDefault="00B800B4" w:rsidP="00B800B4">
      <w:pPr>
        <w:rPr>
          <w:rFonts w:ascii="宋体" w:hAnsi="宋体"/>
          <w:szCs w:val="21"/>
          <w:highlight w:val="magenta"/>
        </w:rPr>
      </w:pPr>
      <w:r w:rsidRPr="00B800B4">
        <w:rPr>
          <w:rFonts w:ascii="宋体" w:hAnsi="宋体" w:hint="eastAsia"/>
          <w:szCs w:val="21"/>
          <w:highlight w:val="magenta"/>
        </w:rPr>
        <w:t xml:space="preserve">　　   GP2＝20lg(U2/U1)＝20lg10＝20dB</w:t>
      </w:r>
    </w:p>
    <w:p w:rsidR="00B800B4" w:rsidRPr="00B800B4" w:rsidRDefault="00B800B4" w:rsidP="00B800B4">
      <w:pPr>
        <w:rPr>
          <w:rFonts w:ascii="宋体" w:hAnsi="宋体"/>
          <w:szCs w:val="21"/>
          <w:highlight w:val="magenta"/>
        </w:rPr>
      </w:pPr>
      <w:r w:rsidRPr="00B800B4">
        <w:rPr>
          <w:rFonts w:ascii="宋体" w:hAnsi="宋体" w:hint="eastAsia"/>
          <w:szCs w:val="21"/>
          <w:highlight w:val="magenta"/>
        </w:rPr>
        <w:t xml:space="preserve">　   　即放大器2的增益为20dB。</w:t>
      </w:r>
    </w:p>
    <w:p w:rsidR="00B800B4" w:rsidRPr="00B800B4" w:rsidRDefault="00B800B4" w:rsidP="00B800B4">
      <w:pPr>
        <w:rPr>
          <w:rFonts w:ascii="宋体" w:hAnsi="宋体"/>
          <w:szCs w:val="21"/>
          <w:highlight w:val="magenta"/>
        </w:rPr>
      </w:pPr>
      <w:r w:rsidRPr="00B800B4">
        <w:rPr>
          <w:rFonts w:ascii="宋体" w:hAnsi="宋体" w:hint="eastAsia"/>
          <w:szCs w:val="21"/>
          <w:highlight w:val="magenta"/>
        </w:rPr>
        <w:t xml:space="preserve">　　   两放大器总增益：</w:t>
      </w:r>
    </w:p>
    <w:p w:rsidR="00B800B4" w:rsidRPr="00EC0B71" w:rsidRDefault="00B800B4" w:rsidP="00B800B4">
      <w:pPr>
        <w:spacing w:line="360" w:lineRule="auto"/>
        <w:rPr>
          <w:rFonts w:ascii="宋体" w:hAnsi="宋体"/>
          <w:szCs w:val="21"/>
        </w:rPr>
      </w:pPr>
      <w:r w:rsidRPr="00B800B4">
        <w:rPr>
          <w:rFonts w:ascii="宋体" w:hAnsi="宋体" w:hint="eastAsia"/>
          <w:szCs w:val="21"/>
          <w:highlight w:val="magenta"/>
        </w:rPr>
        <w:t xml:space="preserve">　　 　GP=GP1+GP2=6+20＝26dB</w:t>
      </w:r>
    </w:p>
    <w:p w:rsidR="00B800B4" w:rsidRDefault="00B800B4" w:rsidP="00B800B4">
      <w:pPr>
        <w:spacing w:line="360" w:lineRule="auto"/>
      </w:pPr>
    </w:p>
    <w:sectPr w:rsidR="00B800B4" w:rsidSect="001D725C">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531" w:rsidRDefault="00E40531" w:rsidP="004E0792">
      <w:r>
        <w:separator/>
      </w:r>
    </w:p>
  </w:endnote>
  <w:endnote w:type="continuationSeparator" w:id="0">
    <w:p w:rsidR="00E40531" w:rsidRDefault="00E40531" w:rsidP="004E0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C43" w:rsidRDefault="004A4238">
    <w:pPr>
      <w:pStyle w:val="a4"/>
      <w:framePr w:wrap="around" w:vAnchor="text" w:hAnchor="margin" w:xAlign="right" w:y="1"/>
      <w:rPr>
        <w:rStyle w:val="a6"/>
      </w:rPr>
    </w:pPr>
    <w:r>
      <w:rPr>
        <w:rStyle w:val="a6"/>
      </w:rPr>
      <w:fldChar w:fldCharType="begin"/>
    </w:r>
    <w:r w:rsidR="002F3C43">
      <w:rPr>
        <w:rStyle w:val="a6"/>
      </w:rPr>
      <w:instrText xml:space="preserve">PAGE  </w:instrText>
    </w:r>
    <w:r>
      <w:rPr>
        <w:rStyle w:val="a6"/>
      </w:rPr>
      <w:fldChar w:fldCharType="end"/>
    </w:r>
  </w:p>
  <w:p w:rsidR="002F3C43" w:rsidRDefault="002F3C43">
    <w:pPr>
      <w:pStyle w:val="a4"/>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3DF" w:rsidRDefault="00FE73DF">
    <w:pPr>
      <w:pStyle w:val="a4"/>
      <w:ind w:right="360"/>
      <w:jc w:val="center"/>
    </w:pPr>
    <w:r w:rsidRPr="00A15522">
      <w:rPr>
        <w:rFonts w:ascii="宋体" w:hAnsi="宋体" w:hint="eastAsia"/>
      </w:rPr>
      <w:t>大工《</w:t>
    </w:r>
    <w:r w:rsidR="00427E71">
      <w:rPr>
        <w:rFonts w:ascii="宋体" w:hAnsi="宋体" w:hint="eastAsia"/>
      </w:rPr>
      <w:t>楼宇自动化</w:t>
    </w:r>
    <w:r w:rsidRPr="00A15522">
      <w:rPr>
        <w:rFonts w:ascii="宋体" w:hAnsi="宋体" w:hint="eastAsia"/>
      </w:rPr>
      <w:t>》课程考试</w:t>
    </w:r>
    <w:r>
      <w:rPr>
        <w:rFonts w:ascii="宋体" w:hAnsi="宋体" w:hint="eastAsia"/>
      </w:rPr>
      <w:t xml:space="preserve">  复习资料  </w:t>
    </w:r>
    <w:r>
      <w:rPr>
        <w:rStyle w:val="a6"/>
        <w:rFonts w:hint="eastAsia"/>
      </w:rPr>
      <w:t>第</w:t>
    </w:r>
    <w:r w:rsidR="004A4238">
      <w:rPr>
        <w:rStyle w:val="a6"/>
      </w:rPr>
      <w:fldChar w:fldCharType="begin"/>
    </w:r>
    <w:r>
      <w:rPr>
        <w:rStyle w:val="a6"/>
      </w:rPr>
      <w:instrText xml:space="preserve"> PAGE </w:instrText>
    </w:r>
    <w:r w:rsidR="004A4238">
      <w:rPr>
        <w:rStyle w:val="a6"/>
      </w:rPr>
      <w:fldChar w:fldCharType="separate"/>
    </w:r>
    <w:r w:rsidR="00512EAA">
      <w:rPr>
        <w:rStyle w:val="a6"/>
        <w:noProof/>
      </w:rPr>
      <w:t>17</w:t>
    </w:r>
    <w:r w:rsidR="004A4238">
      <w:rPr>
        <w:rStyle w:val="a6"/>
      </w:rPr>
      <w:fldChar w:fldCharType="end"/>
    </w:r>
    <w:r>
      <w:rPr>
        <w:rStyle w:val="a6"/>
        <w:rFonts w:hint="eastAsia"/>
      </w:rPr>
      <w:t>页</w:t>
    </w:r>
    <w:r>
      <w:rPr>
        <w:rStyle w:val="a6"/>
        <w:rFonts w:hint="eastAsia"/>
      </w:rPr>
      <w:t xml:space="preserve">  </w:t>
    </w:r>
    <w:r>
      <w:rPr>
        <w:rStyle w:val="a6"/>
        <w:rFonts w:hint="eastAsia"/>
      </w:rPr>
      <w:t>共</w:t>
    </w:r>
    <w:r w:rsidR="004A4238">
      <w:rPr>
        <w:rStyle w:val="a6"/>
      </w:rPr>
      <w:fldChar w:fldCharType="begin"/>
    </w:r>
    <w:r>
      <w:rPr>
        <w:rStyle w:val="a6"/>
      </w:rPr>
      <w:instrText xml:space="preserve"> NUMPAGES </w:instrText>
    </w:r>
    <w:r w:rsidR="004A4238">
      <w:rPr>
        <w:rStyle w:val="a6"/>
      </w:rPr>
      <w:fldChar w:fldCharType="separate"/>
    </w:r>
    <w:r w:rsidR="00512EAA">
      <w:rPr>
        <w:rStyle w:val="a6"/>
        <w:noProof/>
      </w:rPr>
      <w:t>17</w:t>
    </w:r>
    <w:r w:rsidR="004A4238">
      <w:rPr>
        <w:rStyle w:val="a6"/>
      </w:rPr>
      <w:fldChar w:fldCharType="end"/>
    </w:r>
    <w:r>
      <w:rPr>
        <w:rStyle w:val="a6"/>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C43" w:rsidRDefault="002F3C43">
    <w:pPr>
      <w:pStyle w:val="a4"/>
      <w:ind w:right="360"/>
      <w:jc w:val="center"/>
    </w:pPr>
    <w:r w:rsidRPr="00A15522">
      <w:rPr>
        <w:rFonts w:ascii="宋体" w:hAnsi="宋体" w:hint="eastAsia"/>
      </w:rPr>
      <w:t>大工《</w:t>
    </w:r>
    <w:r>
      <w:rPr>
        <w:rFonts w:ascii="宋体" w:hAnsi="宋体" w:hint="eastAsia"/>
      </w:rPr>
      <w:t>楼宇自动化</w:t>
    </w:r>
    <w:r w:rsidRPr="00A15522">
      <w:rPr>
        <w:rFonts w:ascii="宋体" w:hAnsi="宋体" w:hint="eastAsia"/>
      </w:rPr>
      <w:t>》课程考试</w:t>
    </w:r>
    <w:r>
      <w:rPr>
        <w:rFonts w:ascii="宋体" w:hAnsi="宋体" w:hint="eastAsia"/>
      </w:rPr>
      <w:t xml:space="preserve"> 模拟</w:t>
    </w:r>
    <w:r w:rsidRPr="00A15522">
      <w:rPr>
        <w:rFonts w:ascii="宋体" w:hAnsi="宋体" w:hint="eastAsia"/>
      </w:rPr>
      <w:t>试卷（</w:t>
    </w:r>
    <w:r>
      <w:rPr>
        <w:rFonts w:ascii="宋体" w:hAnsi="宋体" w:hint="eastAsia"/>
        <w:color w:val="000000"/>
      </w:rPr>
      <w:t>A</w:t>
    </w:r>
    <w:r w:rsidRPr="00A15522">
      <w:rPr>
        <w:rFonts w:ascii="宋体" w:hAnsi="宋体"/>
      </w:rPr>
      <w:t>）</w:t>
    </w:r>
    <w:r>
      <w:rPr>
        <w:rFonts w:ascii="宋体" w:hAnsi="宋体" w:hint="eastAsia"/>
      </w:rPr>
      <w:t xml:space="preserve"> </w:t>
    </w:r>
    <w:r>
      <w:rPr>
        <w:rStyle w:val="a6"/>
        <w:rFonts w:hint="eastAsia"/>
      </w:rPr>
      <w:t>第</w:t>
    </w:r>
    <w:r w:rsidR="004A4238">
      <w:rPr>
        <w:rStyle w:val="a6"/>
      </w:rPr>
      <w:fldChar w:fldCharType="begin"/>
    </w:r>
    <w:r>
      <w:rPr>
        <w:rStyle w:val="a6"/>
      </w:rPr>
      <w:instrText xml:space="preserve"> PAGE </w:instrText>
    </w:r>
    <w:r w:rsidR="004A4238">
      <w:rPr>
        <w:rStyle w:val="a6"/>
      </w:rPr>
      <w:fldChar w:fldCharType="separate"/>
    </w:r>
    <w:r w:rsidR="00512EAA">
      <w:rPr>
        <w:rStyle w:val="a6"/>
        <w:noProof/>
      </w:rPr>
      <w:t>2</w:t>
    </w:r>
    <w:r w:rsidR="004A4238">
      <w:rPr>
        <w:rStyle w:val="a6"/>
      </w:rPr>
      <w:fldChar w:fldCharType="end"/>
    </w:r>
    <w:r>
      <w:rPr>
        <w:rStyle w:val="a6"/>
        <w:rFonts w:hint="eastAsia"/>
      </w:rPr>
      <w:t>页</w:t>
    </w:r>
    <w:r>
      <w:rPr>
        <w:rStyle w:val="a6"/>
        <w:rFonts w:hint="eastAsia"/>
      </w:rPr>
      <w:t xml:space="preserve">  </w:t>
    </w:r>
    <w:r>
      <w:rPr>
        <w:rStyle w:val="a6"/>
        <w:rFonts w:hint="eastAsia"/>
      </w:rPr>
      <w:t>共</w:t>
    </w:r>
    <w:r w:rsidR="004A4238">
      <w:rPr>
        <w:rStyle w:val="a6"/>
      </w:rPr>
      <w:fldChar w:fldCharType="begin"/>
    </w:r>
    <w:r>
      <w:rPr>
        <w:rStyle w:val="a6"/>
      </w:rPr>
      <w:instrText xml:space="preserve"> NUMPAGES </w:instrText>
    </w:r>
    <w:r w:rsidR="004A4238">
      <w:rPr>
        <w:rStyle w:val="a6"/>
      </w:rPr>
      <w:fldChar w:fldCharType="separate"/>
    </w:r>
    <w:r w:rsidR="00512EAA">
      <w:rPr>
        <w:rStyle w:val="a6"/>
        <w:noProof/>
      </w:rPr>
      <w:t>17</w:t>
    </w:r>
    <w:r w:rsidR="004A4238">
      <w:rPr>
        <w:rStyle w:val="a6"/>
      </w:rPr>
      <w:fldChar w:fldCharType="end"/>
    </w:r>
    <w:r>
      <w:rPr>
        <w:rStyle w:val="a6"/>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C43" w:rsidRDefault="004A4238">
    <w:pPr>
      <w:pStyle w:val="a4"/>
      <w:framePr w:wrap="around" w:vAnchor="text" w:hAnchor="margin" w:xAlign="right" w:y="1"/>
      <w:rPr>
        <w:rStyle w:val="a6"/>
      </w:rPr>
    </w:pPr>
    <w:r>
      <w:rPr>
        <w:rStyle w:val="a6"/>
      </w:rPr>
      <w:fldChar w:fldCharType="begin"/>
    </w:r>
    <w:r w:rsidR="002F3C43">
      <w:rPr>
        <w:rStyle w:val="a6"/>
      </w:rPr>
      <w:instrText xml:space="preserve">PAGE  </w:instrText>
    </w:r>
    <w:r>
      <w:rPr>
        <w:rStyle w:val="a6"/>
      </w:rPr>
      <w:fldChar w:fldCharType="end"/>
    </w:r>
  </w:p>
  <w:p w:rsidR="002F3C43" w:rsidRDefault="002F3C43">
    <w:pPr>
      <w:pStyle w:val="a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C43" w:rsidRDefault="002F3C43">
    <w:pPr>
      <w:pStyle w:val="a4"/>
      <w:ind w:right="360"/>
      <w:jc w:val="center"/>
    </w:pPr>
    <w:r w:rsidRPr="00A15522">
      <w:rPr>
        <w:rFonts w:ascii="宋体" w:hAnsi="宋体" w:hint="eastAsia"/>
      </w:rPr>
      <w:t>大工《</w:t>
    </w:r>
    <w:r>
      <w:rPr>
        <w:rFonts w:ascii="宋体" w:hAnsi="宋体" w:hint="eastAsia"/>
      </w:rPr>
      <w:t>楼宇自动化</w:t>
    </w:r>
    <w:r w:rsidRPr="00A15522">
      <w:rPr>
        <w:rFonts w:ascii="宋体" w:hAnsi="宋体" w:hint="eastAsia"/>
      </w:rPr>
      <w:t>》课程考试</w:t>
    </w:r>
    <w:r>
      <w:rPr>
        <w:rFonts w:ascii="宋体" w:hAnsi="宋体" w:hint="eastAsia"/>
      </w:rPr>
      <w:t xml:space="preserve"> 模拟</w:t>
    </w:r>
    <w:r w:rsidRPr="00A15522">
      <w:rPr>
        <w:rFonts w:ascii="宋体" w:hAnsi="宋体" w:hint="eastAsia"/>
      </w:rPr>
      <w:t>试卷（</w:t>
    </w:r>
    <w:r>
      <w:rPr>
        <w:rFonts w:ascii="宋体" w:hAnsi="宋体" w:hint="eastAsia"/>
        <w:color w:val="000000"/>
      </w:rPr>
      <w:t>B</w:t>
    </w:r>
    <w:r w:rsidRPr="00A15522">
      <w:rPr>
        <w:rFonts w:ascii="宋体" w:hAnsi="宋体"/>
      </w:rPr>
      <w:t>）</w:t>
    </w:r>
    <w:r>
      <w:rPr>
        <w:rFonts w:ascii="宋体" w:hAnsi="宋体" w:hint="eastAsia"/>
      </w:rPr>
      <w:t xml:space="preserve"> </w:t>
    </w:r>
    <w:r>
      <w:rPr>
        <w:rStyle w:val="a6"/>
        <w:rFonts w:hint="eastAsia"/>
      </w:rPr>
      <w:t>第</w:t>
    </w:r>
    <w:r w:rsidR="004A4238">
      <w:rPr>
        <w:rStyle w:val="a6"/>
      </w:rPr>
      <w:fldChar w:fldCharType="begin"/>
    </w:r>
    <w:r>
      <w:rPr>
        <w:rStyle w:val="a6"/>
      </w:rPr>
      <w:instrText xml:space="preserve"> PAGE </w:instrText>
    </w:r>
    <w:r w:rsidR="004A4238">
      <w:rPr>
        <w:rStyle w:val="a6"/>
      </w:rPr>
      <w:fldChar w:fldCharType="separate"/>
    </w:r>
    <w:r w:rsidR="00512EAA">
      <w:rPr>
        <w:rStyle w:val="a6"/>
        <w:noProof/>
      </w:rPr>
      <w:t>3</w:t>
    </w:r>
    <w:r w:rsidR="004A4238">
      <w:rPr>
        <w:rStyle w:val="a6"/>
      </w:rPr>
      <w:fldChar w:fldCharType="end"/>
    </w:r>
    <w:r>
      <w:rPr>
        <w:rStyle w:val="a6"/>
        <w:rFonts w:hint="eastAsia"/>
      </w:rPr>
      <w:t>页</w:t>
    </w:r>
    <w:r>
      <w:rPr>
        <w:rStyle w:val="a6"/>
        <w:rFonts w:hint="eastAsia"/>
      </w:rPr>
      <w:t xml:space="preserve">  </w:t>
    </w:r>
    <w:r>
      <w:rPr>
        <w:rStyle w:val="a6"/>
        <w:rFonts w:hint="eastAsia"/>
      </w:rPr>
      <w:t>共</w:t>
    </w:r>
    <w:r w:rsidR="004A4238">
      <w:rPr>
        <w:rStyle w:val="a6"/>
      </w:rPr>
      <w:fldChar w:fldCharType="begin"/>
    </w:r>
    <w:r>
      <w:rPr>
        <w:rStyle w:val="a6"/>
      </w:rPr>
      <w:instrText xml:space="preserve"> NUMPAGES </w:instrText>
    </w:r>
    <w:r w:rsidR="004A4238">
      <w:rPr>
        <w:rStyle w:val="a6"/>
      </w:rPr>
      <w:fldChar w:fldCharType="separate"/>
    </w:r>
    <w:r w:rsidR="00512EAA">
      <w:rPr>
        <w:rStyle w:val="a6"/>
        <w:noProof/>
      </w:rPr>
      <w:t>17</w:t>
    </w:r>
    <w:r w:rsidR="004A4238">
      <w:rPr>
        <w:rStyle w:val="a6"/>
      </w:rPr>
      <w:fldChar w:fldCharType="end"/>
    </w:r>
    <w:r>
      <w:rPr>
        <w:rStyle w:val="a6"/>
        <w:rFonts w:hint="eastAsia"/>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D84" w:rsidRDefault="004A4238">
    <w:pPr>
      <w:pStyle w:val="a4"/>
      <w:framePr w:wrap="around" w:vAnchor="text" w:hAnchor="margin" w:xAlign="right" w:y="1"/>
      <w:rPr>
        <w:rStyle w:val="a6"/>
      </w:rPr>
    </w:pPr>
    <w:r>
      <w:rPr>
        <w:rStyle w:val="a6"/>
      </w:rPr>
      <w:fldChar w:fldCharType="begin"/>
    </w:r>
    <w:r w:rsidR="00195D84">
      <w:rPr>
        <w:rStyle w:val="a6"/>
      </w:rPr>
      <w:instrText xml:space="preserve">PAGE  </w:instrText>
    </w:r>
    <w:r>
      <w:rPr>
        <w:rStyle w:val="a6"/>
      </w:rPr>
      <w:fldChar w:fldCharType="end"/>
    </w:r>
  </w:p>
  <w:p w:rsidR="00195D84" w:rsidRDefault="00195D84">
    <w:pPr>
      <w:pStyle w:val="a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D84" w:rsidRDefault="00195D84">
    <w:pPr>
      <w:pStyle w:val="a4"/>
      <w:ind w:right="360"/>
      <w:jc w:val="center"/>
    </w:pPr>
    <w:r w:rsidRPr="00A15522">
      <w:rPr>
        <w:rFonts w:ascii="宋体" w:hAnsi="宋体" w:hint="eastAsia"/>
      </w:rPr>
      <w:t>大工《</w:t>
    </w:r>
    <w:r>
      <w:rPr>
        <w:rFonts w:ascii="宋体" w:hAnsi="宋体" w:hint="eastAsia"/>
      </w:rPr>
      <w:t>楼宇自动化</w:t>
    </w:r>
    <w:r w:rsidRPr="00A15522">
      <w:rPr>
        <w:rFonts w:ascii="宋体" w:hAnsi="宋体" w:hint="eastAsia"/>
      </w:rPr>
      <w:t>》课程考试</w:t>
    </w:r>
    <w:r>
      <w:rPr>
        <w:rFonts w:ascii="宋体" w:hAnsi="宋体" w:hint="eastAsia"/>
      </w:rPr>
      <w:t xml:space="preserve"> 模拟</w:t>
    </w:r>
    <w:r w:rsidRPr="00A15522">
      <w:rPr>
        <w:rFonts w:ascii="宋体" w:hAnsi="宋体" w:hint="eastAsia"/>
      </w:rPr>
      <w:t>试卷（</w:t>
    </w:r>
    <w:r>
      <w:rPr>
        <w:rFonts w:ascii="宋体" w:hAnsi="宋体" w:hint="eastAsia"/>
        <w:color w:val="000000"/>
      </w:rPr>
      <w:t>A</w:t>
    </w:r>
    <w:r w:rsidRPr="00A15522">
      <w:rPr>
        <w:rFonts w:ascii="宋体" w:hAnsi="宋体"/>
      </w:rPr>
      <w:t>）</w:t>
    </w:r>
    <w:r>
      <w:rPr>
        <w:rFonts w:ascii="宋体" w:hAnsi="宋体" w:hint="eastAsia"/>
      </w:rPr>
      <w:t xml:space="preserve"> </w:t>
    </w:r>
    <w:r>
      <w:rPr>
        <w:rStyle w:val="a6"/>
        <w:rFonts w:hint="eastAsia"/>
      </w:rPr>
      <w:t>第</w:t>
    </w:r>
    <w:r w:rsidR="004A4238">
      <w:rPr>
        <w:rStyle w:val="a6"/>
      </w:rPr>
      <w:fldChar w:fldCharType="begin"/>
    </w:r>
    <w:r>
      <w:rPr>
        <w:rStyle w:val="a6"/>
      </w:rPr>
      <w:instrText xml:space="preserve"> PAGE </w:instrText>
    </w:r>
    <w:r w:rsidR="004A4238">
      <w:rPr>
        <w:rStyle w:val="a6"/>
      </w:rPr>
      <w:fldChar w:fldCharType="separate"/>
    </w:r>
    <w:r w:rsidR="00512EAA">
      <w:rPr>
        <w:rStyle w:val="a6"/>
        <w:noProof/>
      </w:rPr>
      <w:t>4</w:t>
    </w:r>
    <w:r w:rsidR="004A4238">
      <w:rPr>
        <w:rStyle w:val="a6"/>
      </w:rPr>
      <w:fldChar w:fldCharType="end"/>
    </w:r>
    <w:r>
      <w:rPr>
        <w:rStyle w:val="a6"/>
        <w:rFonts w:hint="eastAsia"/>
      </w:rPr>
      <w:t>页</w:t>
    </w:r>
    <w:r>
      <w:rPr>
        <w:rStyle w:val="a6"/>
        <w:rFonts w:hint="eastAsia"/>
      </w:rPr>
      <w:t xml:space="preserve">  </w:t>
    </w:r>
    <w:r>
      <w:rPr>
        <w:rStyle w:val="a6"/>
        <w:rFonts w:hint="eastAsia"/>
      </w:rPr>
      <w:t>共</w:t>
    </w:r>
    <w:r w:rsidR="004A4238">
      <w:rPr>
        <w:rStyle w:val="a6"/>
      </w:rPr>
      <w:fldChar w:fldCharType="begin"/>
    </w:r>
    <w:r>
      <w:rPr>
        <w:rStyle w:val="a6"/>
      </w:rPr>
      <w:instrText xml:space="preserve"> NUMPAGES </w:instrText>
    </w:r>
    <w:r w:rsidR="004A4238">
      <w:rPr>
        <w:rStyle w:val="a6"/>
      </w:rPr>
      <w:fldChar w:fldCharType="separate"/>
    </w:r>
    <w:r w:rsidR="00512EAA">
      <w:rPr>
        <w:rStyle w:val="a6"/>
        <w:noProof/>
      </w:rPr>
      <w:t>17</w:t>
    </w:r>
    <w:r w:rsidR="004A4238">
      <w:rPr>
        <w:rStyle w:val="a6"/>
      </w:rPr>
      <w:fldChar w:fldCharType="end"/>
    </w:r>
    <w:r>
      <w:rPr>
        <w:rStyle w:val="a6"/>
        <w:rFonts w:hint="eastAsia"/>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D84" w:rsidRDefault="004A4238">
    <w:pPr>
      <w:pStyle w:val="a4"/>
      <w:framePr w:wrap="around" w:vAnchor="text" w:hAnchor="margin" w:xAlign="right" w:y="1"/>
      <w:rPr>
        <w:rStyle w:val="a6"/>
      </w:rPr>
    </w:pPr>
    <w:r>
      <w:rPr>
        <w:rStyle w:val="a6"/>
      </w:rPr>
      <w:fldChar w:fldCharType="begin"/>
    </w:r>
    <w:r w:rsidR="00195D84">
      <w:rPr>
        <w:rStyle w:val="a6"/>
      </w:rPr>
      <w:instrText xml:space="preserve">PAGE  </w:instrText>
    </w:r>
    <w:r>
      <w:rPr>
        <w:rStyle w:val="a6"/>
      </w:rPr>
      <w:fldChar w:fldCharType="end"/>
    </w:r>
  </w:p>
  <w:p w:rsidR="00195D84" w:rsidRDefault="00195D84">
    <w:pPr>
      <w:pStyle w:val="a4"/>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D84" w:rsidRDefault="00195D84">
    <w:pPr>
      <w:pStyle w:val="a4"/>
      <w:ind w:right="360"/>
      <w:jc w:val="center"/>
    </w:pPr>
    <w:r w:rsidRPr="00A15522">
      <w:rPr>
        <w:rFonts w:ascii="宋体" w:hAnsi="宋体" w:hint="eastAsia"/>
      </w:rPr>
      <w:t>大工《</w:t>
    </w:r>
    <w:r>
      <w:rPr>
        <w:rFonts w:ascii="宋体" w:hAnsi="宋体" w:hint="eastAsia"/>
      </w:rPr>
      <w:t>楼宇自动化</w:t>
    </w:r>
    <w:r w:rsidRPr="00A15522">
      <w:rPr>
        <w:rFonts w:ascii="宋体" w:hAnsi="宋体" w:hint="eastAsia"/>
      </w:rPr>
      <w:t>》课程考试</w:t>
    </w:r>
    <w:r>
      <w:rPr>
        <w:rFonts w:ascii="宋体" w:hAnsi="宋体" w:hint="eastAsia"/>
      </w:rPr>
      <w:t xml:space="preserve"> 模拟</w:t>
    </w:r>
    <w:r w:rsidRPr="00A15522">
      <w:rPr>
        <w:rFonts w:ascii="宋体" w:hAnsi="宋体" w:hint="eastAsia"/>
      </w:rPr>
      <w:t>试卷（</w:t>
    </w:r>
    <w:r>
      <w:rPr>
        <w:rFonts w:ascii="宋体" w:hAnsi="宋体" w:hint="eastAsia"/>
        <w:color w:val="000000"/>
      </w:rPr>
      <w:t>B</w:t>
    </w:r>
    <w:r w:rsidRPr="00A15522">
      <w:rPr>
        <w:rFonts w:ascii="宋体" w:hAnsi="宋体"/>
      </w:rPr>
      <w:t>）</w:t>
    </w:r>
    <w:r>
      <w:rPr>
        <w:rFonts w:ascii="宋体" w:hAnsi="宋体" w:hint="eastAsia"/>
      </w:rPr>
      <w:t xml:space="preserve"> </w:t>
    </w:r>
    <w:r>
      <w:rPr>
        <w:rStyle w:val="a6"/>
        <w:rFonts w:hint="eastAsia"/>
      </w:rPr>
      <w:t>第</w:t>
    </w:r>
    <w:r w:rsidR="004A4238">
      <w:rPr>
        <w:rStyle w:val="a6"/>
      </w:rPr>
      <w:fldChar w:fldCharType="begin"/>
    </w:r>
    <w:r>
      <w:rPr>
        <w:rStyle w:val="a6"/>
      </w:rPr>
      <w:instrText xml:space="preserve"> PAGE </w:instrText>
    </w:r>
    <w:r w:rsidR="004A4238">
      <w:rPr>
        <w:rStyle w:val="a6"/>
      </w:rPr>
      <w:fldChar w:fldCharType="separate"/>
    </w:r>
    <w:r w:rsidR="001D725C">
      <w:rPr>
        <w:rStyle w:val="a6"/>
        <w:noProof/>
      </w:rPr>
      <w:t>5</w:t>
    </w:r>
    <w:r w:rsidR="004A4238">
      <w:rPr>
        <w:rStyle w:val="a6"/>
      </w:rPr>
      <w:fldChar w:fldCharType="end"/>
    </w:r>
    <w:r>
      <w:rPr>
        <w:rStyle w:val="a6"/>
        <w:rFonts w:hint="eastAsia"/>
      </w:rPr>
      <w:t>页</w:t>
    </w:r>
    <w:r>
      <w:rPr>
        <w:rStyle w:val="a6"/>
        <w:rFonts w:hint="eastAsia"/>
      </w:rPr>
      <w:t xml:space="preserve">  </w:t>
    </w:r>
    <w:r>
      <w:rPr>
        <w:rStyle w:val="a6"/>
        <w:rFonts w:hint="eastAsia"/>
      </w:rPr>
      <w:t>共</w:t>
    </w:r>
    <w:r w:rsidR="004A4238">
      <w:rPr>
        <w:rStyle w:val="a6"/>
      </w:rPr>
      <w:fldChar w:fldCharType="begin"/>
    </w:r>
    <w:r>
      <w:rPr>
        <w:rStyle w:val="a6"/>
      </w:rPr>
      <w:instrText xml:space="preserve"> NUMPAGES </w:instrText>
    </w:r>
    <w:r w:rsidR="004A4238">
      <w:rPr>
        <w:rStyle w:val="a6"/>
      </w:rPr>
      <w:fldChar w:fldCharType="separate"/>
    </w:r>
    <w:r w:rsidR="00512EAA">
      <w:rPr>
        <w:rStyle w:val="a6"/>
        <w:noProof/>
      </w:rPr>
      <w:t>17</w:t>
    </w:r>
    <w:r w:rsidR="004A4238">
      <w:rPr>
        <w:rStyle w:val="a6"/>
      </w:rPr>
      <w:fldChar w:fldCharType="end"/>
    </w:r>
    <w:r>
      <w:rPr>
        <w:rStyle w:val="a6"/>
        <w:rFonts w:hint="eastAsia"/>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3DF" w:rsidRDefault="004A4238">
    <w:pPr>
      <w:pStyle w:val="a4"/>
      <w:framePr w:wrap="around" w:vAnchor="text" w:hAnchor="margin" w:xAlign="right" w:y="1"/>
      <w:rPr>
        <w:rStyle w:val="a6"/>
      </w:rPr>
    </w:pPr>
    <w:r>
      <w:rPr>
        <w:rStyle w:val="a6"/>
      </w:rPr>
      <w:fldChar w:fldCharType="begin"/>
    </w:r>
    <w:r w:rsidR="00FE73DF">
      <w:rPr>
        <w:rStyle w:val="a6"/>
      </w:rPr>
      <w:instrText xml:space="preserve">PAGE  </w:instrText>
    </w:r>
    <w:r>
      <w:rPr>
        <w:rStyle w:val="a6"/>
      </w:rPr>
      <w:fldChar w:fldCharType="end"/>
    </w:r>
  </w:p>
  <w:p w:rsidR="00FE73DF" w:rsidRDefault="00FE73D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531" w:rsidRDefault="00E40531" w:rsidP="004E0792">
      <w:r>
        <w:separator/>
      </w:r>
    </w:p>
  </w:footnote>
  <w:footnote w:type="continuationSeparator" w:id="0">
    <w:p w:rsidR="00E40531" w:rsidRDefault="00E40531" w:rsidP="004E07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792"/>
    <w:rsid w:val="0001652F"/>
    <w:rsid w:val="000F6727"/>
    <w:rsid w:val="00195D84"/>
    <w:rsid w:val="001D725C"/>
    <w:rsid w:val="001F26CC"/>
    <w:rsid w:val="00217A80"/>
    <w:rsid w:val="0027263F"/>
    <w:rsid w:val="0028254B"/>
    <w:rsid w:val="002F3C43"/>
    <w:rsid w:val="00320F5A"/>
    <w:rsid w:val="003B4D30"/>
    <w:rsid w:val="003C6F61"/>
    <w:rsid w:val="003E2C05"/>
    <w:rsid w:val="00427E71"/>
    <w:rsid w:val="00432A19"/>
    <w:rsid w:val="00445D7B"/>
    <w:rsid w:val="004A4238"/>
    <w:rsid w:val="004A4949"/>
    <w:rsid w:val="004C7044"/>
    <w:rsid w:val="004C7FDF"/>
    <w:rsid w:val="004E0792"/>
    <w:rsid w:val="004F02C3"/>
    <w:rsid w:val="005035AE"/>
    <w:rsid w:val="00505A45"/>
    <w:rsid w:val="00512EAA"/>
    <w:rsid w:val="005413C7"/>
    <w:rsid w:val="005733C7"/>
    <w:rsid w:val="00585E81"/>
    <w:rsid w:val="00591081"/>
    <w:rsid w:val="005E74AA"/>
    <w:rsid w:val="00626C5C"/>
    <w:rsid w:val="00631B1C"/>
    <w:rsid w:val="0063348A"/>
    <w:rsid w:val="00685B57"/>
    <w:rsid w:val="006A0FB0"/>
    <w:rsid w:val="006A1C7A"/>
    <w:rsid w:val="00724CDC"/>
    <w:rsid w:val="007D61CC"/>
    <w:rsid w:val="007E02B7"/>
    <w:rsid w:val="0083125D"/>
    <w:rsid w:val="008E3DEC"/>
    <w:rsid w:val="009B7B62"/>
    <w:rsid w:val="009F511A"/>
    <w:rsid w:val="00A0143E"/>
    <w:rsid w:val="00A11B73"/>
    <w:rsid w:val="00A33107"/>
    <w:rsid w:val="00A67C8A"/>
    <w:rsid w:val="00A817A9"/>
    <w:rsid w:val="00AF4737"/>
    <w:rsid w:val="00B06D5E"/>
    <w:rsid w:val="00B33064"/>
    <w:rsid w:val="00B37C50"/>
    <w:rsid w:val="00B51E2F"/>
    <w:rsid w:val="00B800B4"/>
    <w:rsid w:val="00B9102F"/>
    <w:rsid w:val="00BF2FE3"/>
    <w:rsid w:val="00C22E71"/>
    <w:rsid w:val="00C93ABD"/>
    <w:rsid w:val="00CE266F"/>
    <w:rsid w:val="00CE5607"/>
    <w:rsid w:val="00D7001A"/>
    <w:rsid w:val="00DB688A"/>
    <w:rsid w:val="00DD19E0"/>
    <w:rsid w:val="00E2767D"/>
    <w:rsid w:val="00E40531"/>
    <w:rsid w:val="00E45E31"/>
    <w:rsid w:val="00E7014A"/>
    <w:rsid w:val="00E84BFD"/>
    <w:rsid w:val="00E912EF"/>
    <w:rsid w:val="00E95461"/>
    <w:rsid w:val="00ED7DFF"/>
    <w:rsid w:val="00EF181A"/>
    <w:rsid w:val="00F570DA"/>
    <w:rsid w:val="00F75D32"/>
    <w:rsid w:val="00F94FB5"/>
    <w:rsid w:val="00FA22B7"/>
    <w:rsid w:val="00FB177E"/>
    <w:rsid w:val="00FE4D5D"/>
    <w:rsid w:val="00FE7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198"/>
    <o:shapelayout v:ext="edit">
      <o:idmap v:ext="edit" data="2"/>
    </o:shapelayout>
  </w:shapeDefaults>
  <w:decimalSymbol w:val="."/>
  <w:listSeparator w:val=","/>
  <w15:docId w15:val="{790F66C0-8CC2-4AC1-A8C6-14DF22346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0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07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0792"/>
    <w:rPr>
      <w:sz w:val="18"/>
      <w:szCs w:val="18"/>
    </w:rPr>
  </w:style>
  <w:style w:type="paragraph" w:styleId="a4">
    <w:name w:val="footer"/>
    <w:basedOn w:val="a"/>
    <w:link w:val="Char0"/>
    <w:unhideWhenUsed/>
    <w:rsid w:val="004E07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0792"/>
    <w:rPr>
      <w:sz w:val="18"/>
      <w:szCs w:val="18"/>
    </w:rPr>
  </w:style>
  <w:style w:type="paragraph" w:styleId="a5">
    <w:name w:val="Plain Text"/>
    <w:basedOn w:val="a"/>
    <w:link w:val="Char1"/>
    <w:rsid w:val="005413C7"/>
    <w:rPr>
      <w:rFonts w:ascii="宋体" w:eastAsia="宋体" w:hAnsi="Courier New" w:cs="Times New Roman"/>
      <w:sz w:val="19"/>
      <w:szCs w:val="20"/>
    </w:rPr>
  </w:style>
  <w:style w:type="character" w:customStyle="1" w:styleId="Char1">
    <w:name w:val="纯文本 Char"/>
    <w:basedOn w:val="a0"/>
    <w:link w:val="a5"/>
    <w:rsid w:val="005413C7"/>
    <w:rPr>
      <w:rFonts w:ascii="宋体" w:eastAsia="宋体" w:hAnsi="Courier New" w:cs="Times New Roman"/>
      <w:sz w:val="19"/>
      <w:szCs w:val="20"/>
    </w:rPr>
  </w:style>
  <w:style w:type="character" w:styleId="a6">
    <w:name w:val="page number"/>
    <w:basedOn w:val="a0"/>
    <w:rsid w:val="005413C7"/>
  </w:style>
  <w:style w:type="paragraph" w:styleId="a7">
    <w:name w:val="Balloon Text"/>
    <w:basedOn w:val="a"/>
    <w:link w:val="Char2"/>
    <w:uiPriority w:val="99"/>
    <w:semiHidden/>
    <w:unhideWhenUsed/>
    <w:rsid w:val="002F3C43"/>
    <w:rPr>
      <w:sz w:val="18"/>
      <w:szCs w:val="18"/>
    </w:rPr>
  </w:style>
  <w:style w:type="character" w:customStyle="1" w:styleId="Char2">
    <w:name w:val="批注框文本 Char"/>
    <w:basedOn w:val="a0"/>
    <w:link w:val="a7"/>
    <w:uiPriority w:val="99"/>
    <w:semiHidden/>
    <w:rsid w:val="002F3C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58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7.xml"/><Relationship Id="rId18" Type="http://schemas.openxmlformats.org/officeDocument/2006/relationships/oleObject" Target="embeddings/oleObject1.bin"/><Relationship Id="rId26" Type="http://schemas.openxmlformats.org/officeDocument/2006/relationships/image" Target="media/image8.png"/><Relationship Id="rId39" Type="http://schemas.openxmlformats.org/officeDocument/2006/relationships/fontTable" Target="fontTable.xml"/><Relationship Id="rId21" Type="http://schemas.openxmlformats.org/officeDocument/2006/relationships/image" Target="media/image3.png"/><Relationship Id="rId34" Type="http://schemas.openxmlformats.org/officeDocument/2006/relationships/image" Target="media/image14.png"/><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image" Target="media/image1.w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oleObject" Target="embeddings/oleObject2.bin"/><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image" Target="media/image6.png"/><Relationship Id="rId32" Type="http://schemas.openxmlformats.org/officeDocument/2006/relationships/image" Target="media/image12.png"/><Relationship Id="rId37" Type="http://schemas.openxmlformats.org/officeDocument/2006/relationships/image" Target="media/image16.wmf"/><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image" Target="media/image5.png"/><Relationship Id="rId28" Type="http://schemas.openxmlformats.org/officeDocument/2006/relationships/image" Target="media/image9.wmf"/><Relationship Id="rId36" Type="http://schemas.openxmlformats.org/officeDocument/2006/relationships/oleObject" Target="embeddings/oleObject5.bin"/><Relationship Id="rId10" Type="http://schemas.openxmlformats.org/officeDocument/2006/relationships/footer" Target="footer4.xml"/><Relationship Id="rId19" Type="http://schemas.openxmlformats.org/officeDocument/2006/relationships/image" Target="media/image2.wmf"/><Relationship Id="rId31"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image" Target="media/image4.png"/><Relationship Id="rId27" Type="http://schemas.openxmlformats.org/officeDocument/2006/relationships/oleObject" Target="embeddings/oleObject3.bin"/><Relationship Id="rId30" Type="http://schemas.openxmlformats.org/officeDocument/2006/relationships/image" Target="media/image10.png"/><Relationship Id="rId35" Type="http://schemas.openxmlformats.org/officeDocument/2006/relationships/image" Target="media/image15.png"/><Relationship Id="rId8" Type="http://schemas.openxmlformats.org/officeDocument/2006/relationships/footer" Target="footer2.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6BF5A7-DA35-4E77-A28C-8F2753F84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1594</Words>
  <Characters>9087</Characters>
  <Application>Microsoft Office Word</Application>
  <DocSecurity>0</DocSecurity>
  <Lines>75</Lines>
  <Paragraphs>21</Paragraphs>
  <ScaleCrop>false</ScaleCrop>
  <Company/>
  <LinksUpToDate>false</LinksUpToDate>
  <CharactersWithSpaces>10660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dc:creator>
  <cp:lastModifiedBy>media_zmfw</cp:lastModifiedBy>
  <cp:revision>3</cp:revision>
  <cp:lastPrinted>2015-12-29T08:13:00Z</cp:lastPrinted>
  <dcterms:created xsi:type="dcterms:W3CDTF">2015-12-15T08:41:00Z</dcterms:created>
  <dcterms:modified xsi:type="dcterms:W3CDTF">2015-12-29T08:13:00Z</dcterms:modified>
</cp:coreProperties>
</file>